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553CC376" w:rsidR="000A3087" w:rsidRPr="00C85C96" w:rsidRDefault="0021018A" w:rsidP="00C85C96">
      <w:pPr>
        <w:spacing w:after="0" w:line="240" w:lineRule="auto"/>
        <w:ind w:left="1" w:hanging="3"/>
        <w:jc w:val="both"/>
        <w:rPr>
          <w:rFonts w:asciiTheme="majorHAnsi" w:hAnsiTheme="majorHAnsi" w:cstheme="majorHAnsi"/>
          <w:b/>
          <w:sz w:val="28"/>
          <w:szCs w:val="28"/>
        </w:rPr>
      </w:pPr>
      <w:r>
        <w:rPr>
          <w:rFonts w:asciiTheme="majorHAnsi" w:hAnsiTheme="majorHAnsi" w:cstheme="majorHAnsi"/>
          <w:b/>
          <w:sz w:val="28"/>
          <w:szCs w:val="28"/>
        </w:rPr>
        <w:t>Programme</w:t>
      </w:r>
      <w:r w:rsidR="00C85C96" w:rsidRPr="00C85C96">
        <w:rPr>
          <w:rFonts w:asciiTheme="majorHAnsi" w:hAnsiTheme="majorHAnsi" w:cstheme="majorHAnsi"/>
          <w:b/>
          <w:sz w:val="28"/>
          <w:szCs w:val="28"/>
        </w:rPr>
        <w:t xml:space="preserve"> </w:t>
      </w:r>
      <w:r w:rsidR="006C0A1B">
        <w:rPr>
          <w:rFonts w:asciiTheme="majorHAnsi" w:hAnsiTheme="majorHAnsi" w:cstheme="majorHAnsi"/>
          <w:b/>
          <w:sz w:val="28"/>
          <w:szCs w:val="28"/>
        </w:rPr>
        <w:t>Coordinator</w:t>
      </w:r>
      <w:r w:rsidR="00C85C96" w:rsidRPr="00C85C96">
        <w:rPr>
          <w:rFonts w:asciiTheme="majorHAnsi" w:hAnsiTheme="majorHAnsi" w:cstheme="majorHAnsi"/>
          <w:b/>
          <w:sz w:val="28"/>
          <w:szCs w:val="28"/>
        </w:rPr>
        <w:t xml:space="preserve"> </w:t>
      </w:r>
      <w:r w:rsidR="00C85C96">
        <w:rPr>
          <w:rFonts w:asciiTheme="majorHAnsi" w:hAnsiTheme="majorHAnsi" w:cstheme="majorHAnsi"/>
          <w:b/>
          <w:sz w:val="28"/>
          <w:szCs w:val="28"/>
        </w:rPr>
        <w:t xml:space="preserve">– </w:t>
      </w:r>
      <w:r w:rsidR="00776A6B">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Udayan</w:t>
      </w:r>
      <w:r w:rsidR="00C85C96">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Shalini Fellowship Programme (USF)</w:t>
      </w:r>
    </w:p>
    <w:tbl>
      <w:tblPr>
        <w:tblStyle w:val="a"/>
        <w:tblW w:w="12461" w:type="dxa"/>
        <w:tblLayout w:type="fixed"/>
        <w:tblLook w:val="0000" w:firstRow="0" w:lastRow="0" w:firstColumn="0" w:lastColumn="0" w:noHBand="0" w:noVBand="0"/>
      </w:tblPr>
      <w:tblGrid>
        <w:gridCol w:w="4410"/>
        <w:gridCol w:w="8051"/>
      </w:tblGrid>
      <w:tr w:rsidR="000A3087" w:rsidRPr="004C0955" w14:paraId="2C77B384" w14:textId="77777777" w:rsidTr="00445F7C">
        <w:trPr>
          <w:trHeight w:val="255"/>
        </w:trPr>
        <w:tc>
          <w:tcPr>
            <w:tcW w:w="4410" w:type="dxa"/>
          </w:tcPr>
          <w:p w14:paraId="32B92DBC" w14:textId="7FFA747F"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r w:rsidR="00445F7C">
              <w:rPr>
                <w:rFonts w:asciiTheme="majorHAnsi" w:hAnsiTheme="majorHAnsi" w:cstheme="majorHAnsi"/>
                <w:b/>
                <w:sz w:val="20"/>
                <w:szCs w:val="20"/>
              </w:rPr>
              <w:t xml:space="preserve"> Pi</w:t>
            </w:r>
            <w:r w:rsidR="00445F7C" w:rsidRPr="00445F7C">
              <w:rPr>
                <w:rFonts w:asciiTheme="majorHAnsi" w:hAnsiTheme="majorHAnsi" w:cstheme="majorHAnsi"/>
                <w:b/>
                <w:sz w:val="20"/>
                <w:szCs w:val="20"/>
              </w:rPr>
              <w:t>lani, Rajasthan</w:t>
            </w:r>
            <w:r w:rsidR="00445F7C">
              <w:rPr>
                <w:rFonts w:asciiTheme="majorHAnsi" w:hAnsiTheme="majorHAnsi" w:cstheme="majorHAnsi"/>
                <w:b/>
                <w:sz w:val="20"/>
                <w:szCs w:val="20"/>
              </w:rPr>
              <w:t xml:space="preserve">, </w:t>
            </w:r>
            <w:r w:rsidR="00445F7C" w:rsidRPr="00445F7C">
              <w:rPr>
                <w:rFonts w:asciiTheme="majorHAnsi" w:hAnsiTheme="majorHAnsi" w:cstheme="majorHAnsi"/>
                <w:b/>
                <w:sz w:val="20"/>
                <w:szCs w:val="20"/>
              </w:rPr>
              <w:t>Udaipur</w:t>
            </w:r>
            <w:r w:rsidR="00445F7C">
              <w:rPr>
                <w:rFonts w:asciiTheme="majorHAnsi" w:hAnsiTheme="majorHAnsi" w:cstheme="majorHAnsi"/>
                <w:b/>
                <w:sz w:val="20"/>
                <w:szCs w:val="20"/>
              </w:rPr>
              <w:t>, Jaipur</w:t>
            </w:r>
          </w:p>
        </w:tc>
        <w:tc>
          <w:tcPr>
            <w:tcW w:w="8051" w:type="dxa"/>
          </w:tcPr>
          <w:p w14:paraId="051C5F11" w14:textId="4042807A" w:rsidR="000A3087" w:rsidRPr="004C0955" w:rsidRDefault="000A3087" w:rsidP="004C0955">
            <w:pPr>
              <w:spacing w:after="0" w:line="240" w:lineRule="auto"/>
              <w:ind w:left="0" w:hanging="2"/>
              <w:jc w:val="both"/>
              <w:rPr>
                <w:rFonts w:asciiTheme="majorHAnsi" w:hAnsiTheme="majorHAnsi" w:cstheme="majorHAnsi"/>
                <w:sz w:val="20"/>
                <w:szCs w:val="20"/>
              </w:rPr>
            </w:pPr>
          </w:p>
        </w:tc>
      </w:tr>
      <w:tr w:rsidR="000A3087" w:rsidRPr="004C0955" w14:paraId="32E17980" w14:textId="77777777" w:rsidTr="00445F7C">
        <w:trPr>
          <w:trHeight w:val="522"/>
        </w:trPr>
        <w:tc>
          <w:tcPr>
            <w:tcW w:w="4410" w:type="dxa"/>
          </w:tcPr>
          <w:p w14:paraId="072EAC78" w14:textId="27A60AEE" w:rsidR="000A3087" w:rsidRPr="004C0955" w:rsidRDefault="005040E8" w:rsidP="00445F7C">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r w:rsidR="00445F7C">
              <w:t xml:space="preserve"> </w:t>
            </w:r>
            <w:r w:rsidR="00445F7C" w:rsidRPr="00445F7C">
              <w:rPr>
                <w:rFonts w:asciiTheme="majorHAnsi" w:hAnsiTheme="majorHAnsi" w:cstheme="majorHAnsi"/>
                <w:b/>
                <w:sz w:val="20"/>
                <w:szCs w:val="20"/>
              </w:rPr>
              <w:t>Assistant Director - USF</w:t>
            </w:r>
            <w:bookmarkStart w:id="0" w:name="_GoBack"/>
            <w:bookmarkEnd w:id="0"/>
          </w:p>
        </w:tc>
        <w:tc>
          <w:tcPr>
            <w:tcW w:w="8051" w:type="dxa"/>
          </w:tcPr>
          <w:p w14:paraId="6E0437E7" w14:textId="3789CB4E" w:rsidR="000A3087" w:rsidRPr="004C0955" w:rsidRDefault="006C0A1B" w:rsidP="00445F7C">
            <w:pPr>
              <w:spacing w:after="0" w:line="240" w:lineRule="auto"/>
              <w:ind w:leftChars="0" w:left="0" w:firstLineChars="0" w:hanging="3525"/>
              <w:jc w:val="both"/>
              <w:rPr>
                <w:rFonts w:asciiTheme="majorHAnsi" w:hAnsiTheme="majorHAnsi" w:cstheme="majorHAnsi"/>
                <w:sz w:val="20"/>
                <w:szCs w:val="20"/>
              </w:rPr>
            </w:pPr>
            <w:r>
              <w:rPr>
                <w:rFonts w:asciiTheme="majorHAnsi" w:hAnsiTheme="majorHAnsi" w:cstheme="majorHAnsi"/>
                <w:b/>
                <w:sz w:val="20"/>
                <w:szCs w:val="20"/>
              </w:rPr>
              <w:t>Assistant Director - USF</w:t>
            </w:r>
          </w:p>
        </w:tc>
      </w:tr>
      <w:tr w:rsidR="000A3087" w:rsidRPr="004C0955" w14:paraId="6812FB39" w14:textId="77777777" w:rsidTr="00445F7C">
        <w:trPr>
          <w:trHeight w:val="294"/>
        </w:trPr>
        <w:tc>
          <w:tcPr>
            <w:tcW w:w="1245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445F7C">
        <w:trPr>
          <w:trHeight w:val="2597"/>
        </w:trPr>
        <w:tc>
          <w:tcPr>
            <w:tcW w:w="12458" w:type="dxa"/>
            <w:gridSpan w:val="2"/>
            <w:vAlign w:val="center"/>
          </w:tcPr>
          <w:p w14:paraId="5C613235" w14:textId="2A7CB83A" w:rsidR="000A3087" w:rsidRPr="004C0955" w:rsidRDefault="00FE56A0" w:rsidP="00FE56A0">
            <w:pPr>
              <w:spacing w:after="0" w:line="288" w:lineRule="auto"/>
              <w:ind w:left="0" w:hanging="2"/>
              <w:jc w:val="both"/>
              <w:rPr>
                <w:rFonts w:asciiTheme="majorHAnsi" w:hAnsiTheme="majorHAnsi" w:cstheme="majorHAnsi"/>
              </w:rPr>
            </w:pPr>
            <w:r w:rsidRPr="00FE56A0">
              <w:rPr>
                <w:rFonts w:asciiTheme="majorHAnsi" w:hAnsiTheme="majorHAnsi" w:cstheme="majorHAnsi"/>
              </w:rPr>
              <w:t>“Udayan” is a Sanskrit word that means “Eternal Sunrise.”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29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tc>
      </w:tr>
    </w:tbl>
    <w:p w14:paraId="224D709F" w14:textId="2F5D1C1D" w:rsidR="000A3087" w:rsidRPr="004C0955" w:rsidRDefault="000A3087" w:rsidP="00FE56A0">
      <w:pPr>
        <w:spacing w:after="0" w:line="240" w:lineRule="auto"/>
        <w:ind w:leftChars="0" w:left="0" w:firstLineChars="0" w:firstLine="0"/>
        <w:jc w:val="both"/>
        <w:rPr>
          <w:rFonts w:asciiTheme="majorHAnsi" w:hAnsiTheme="majorHAnsi" w:cstheme="majorHAnsi"/>
          <w:sz w:val="20"/>
          <w:szCs w:val="20"/>
        </w:rPr>
      </w:pPr>
    </w:p>
    <w:p w14:paraId="220C5071" w14:textId="2401BB5F" w:rsidR="00A31C6D" w:rsidRDefault="009F0258" w:rsidP="004C0955">
      <w:pPr>
        <w:spacing w:after="0" w:line="240" w:lineRule="auto"/>
        <w:ind w:left="0" w:hanging="2"/>
        <w:jc w:val="both"/>
        <w:rPr>
          <w:rFonts w:asciiTheme="majorHAnsi" w:hAnsiTheme="majorHAnsi" w:cstheme="majorHAnsi"/>
          <w:sz w:val="24"/>
          <w:szCs w:val="24"/>
        </w:rPr>
      </w:pPr>
      <w:r w:rsidRPr="009F0258">
        <w:rPr>
          <w:rFonts w:asciiTheme="majorHAnsi" w:hAnsiTheme="majorHAnsi" w:cstheme="majorHAnsi"/>
          <w:b/>
          <w:sz w:val="24"/>
          <w:szCs w:val="24"/>
        </w:rPr>
        <w:t xml:space="preserve">Udayan Shalini Fellowship Program </w:t>
      </w:r>
      <w:r w:rsidRPr="009F0258">
        <w:rPr>
          <w:rFonts w:asciiTheme="majorHAnsi" w:hAnsiTheme="majorHAnsi" w:cstheme="majorHAnsi"/>
          <w:sz w:val="24"/>
          <w:szCs w:val="24"/>
        </w:rPr>
        <w:t>is a one-of-a-kind initiative that provides financial assistance, personality development, and employment opportunities to deserving and talented girls from weaker socio-economic backgrounds. The end objective of the program is to create educated, aware and confident women who take charge of their lives and strengthen their birth families as well as their own families.</w:t>
      </w:r>
    </w:p>
    <w:p w14:paraId="717DECEC" w14:textId="77777777" w:rsidR="009F0258" w:rsidRPr="009F0258" w:rsidRDefault="009F0258" w:rsidP="004C0955">
      <w:pPr>
        <w:spacing w:after="0" w:line="240" w:lineRule="auto"/>
        <w:ind w:left="0" w:hanging="2"/>
        <w:jc w:val="both"/>
        <w:rPr>
          <w:rFonts w:asciiTheme="majorHAnsi" w:hAnsiTheme="majorHAnsi" w:cstheme="majorHAnsi"/>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18740FA0" w14:textId="58DECA1D" w:rsidR="006C0A1B" w:rsidRPr="006C0A1B" w:rsidRDefault="006C0A1B" w:rsidP="006C0A1B">
            <w:pPr>
              <w:spacing w:line="240" w:lineRule="auto"/>
              <w:ind w:leftChars="0" w:firstLineChars="0" w:firstLine="0"/>
              <w:jc w:val="both"/>
              <w:rPr>
                <w:rFonts w:asciiTheme="majorHAnsi" w:hAnsiTheme="majorHAnsi" w:cstheme="majorHAnsi"/>
                <w:color w:val="000000"/>
              </w:rPr>
            </w:pPr>
            <w:r w:rsidRPr="006C0A1B">
              <w:rPr>
                <w:rFonts w:asciiTheme="majorHAnsi" w:hAnsiTheme="majorHAnsi" w:cstheme="majorHAnsi"/>
                <w:color w:val="000000"/>
              </w:rPr>
              <w:t xml:space="preserve">The role of </w:t>
            </w:r>
            <w:r w:rsidR="00FE56A0">
              <w:rPr>
                <w:rFonts w:asciiTheme="majorHAnsi" w:hAnsiTheme="majorHAnsi" w:cstheme="majorHAnsi"/>
                <w:color w:val="000000"/>
              </w:rPr>
              <w:t xml:space="preserve">the </w:t>
            </w:r>
            <w:r w:rsidRPr="006C0A1B">
              <w:rPr>
                <w:rFonts w:asciiTheme="majorHAnsi" w:hAnsiTheme="majorHAnsi" w:cstheme="majorHAnsi"/>
                <w:color w:val="000000"/>
              </w:rPr>
              <w:t xml:space="preserve">Coordinator is critical to the success of Udayan Care’s initiatives. This is an opportunity for a highly motivated individual to play an important role in girl education with enormous potential impact. </w:t>
            </w:r>
          </w:p>
          <w:p w14:paraId="07C634AD" w14:textId="1E5ED083" w:rsidR="000A3087" w:rsidRPr="004C0955" w:rsidRDefault="006C0A1B" w:rsidP="00FE56A0">
            <w:pPr>
              <w:spacing w:line="240" w:lineRule="auto"/>
              <w:ind w:leftChars="0" w:left="0" w:firstLineChars="0" w:firstLine="0"/>
              <w:jc w:val="both"/>
              <w:rPr>
                <w:rFonts w:asciiTheme="majorHAnsi" w:hAnsiTheme="majorHAnsi" w:cstheme="majorHAnsi"/>
              </w:rPr>
            </w:pPr>
            <w:r w:rsidRPr="006C0A1B">
              <w:rPr>
                <w:rFonts w:asciiTheme="majorHAnsi" w:hAnsiTheme="majorHAnsi" w:cstheme="majorHAnsi"/>
                <w:color w:val="000000"/>
              </w:rPr>
              <w:t xml:space="preserve">The person will be a coordinator of great </w:t>
            </w:r>
            <w:r w:rsidR="00ED72F8">
              <w:rPr>
                <w:rFonts w:asciiTheme="majorHAnsi" w:hAnsiTheme="majorHAnsi" w:cstheme="majorHAnsi"/>
                <w:color w:val="000000"/>
              </w:rPr>
              <w:t>caliber</w:t>
            </w:r>
            <w:r w:rsidRPr="006C0A1B">
              <w:rPr>
                <w:rFonts w:asciiTheme="majorHAnsi" w:hAnsiTheme="majorHAnsi" w:cstheme="majorHAnsi"/>
                <w:color w:val="000000"/>
              </w:rPr>
              <w:t xml:space="preserve"> with the flexibility, tenacity and enthusiasm </w:t>
            </w:r>
            <w:r w:rsidR="00FE56A0">
              <w:rPr>
                <w:rFonts w:asciiTheme="majorHAnsi" w:hAnsiTheme="majorHAnsi" w:cstheme="majorHAnsi"/>
                <w:color w:val="000000"/>
              </w:rPr>
              <w:t>to manage program</w:t>
            </w:r>
            <w:r w:rsidRPr="006C0A1B">
              <w:rPr>
                <w:rFonts w:asciiTheme="majorHAnsi" w:hAnsiTheme="majorHAnsi" w:cstheme="majorHAnsi"/>
                <w:color w:val="000000"/>
              </w:rPr>
              <w:t xml:space="preserve"> implementation and documentation.</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25367551" w14:textId="77777777" w:rsidR="006C0A1B" w:rsidRPr="005E0E91" w:rsidRDefault="006C0A1B" w:rsidP="006C0A1B">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Overall</w:t>
            </w:r>
          </w:p>
          <w:p w14:paraId="353F629E"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 deep understanding of the vision, objectives and structural elements of the USF Programme.  </w:t>
            </w:r>
          </w:p>
          <w:p w14:paraId="5BB71818"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Serve as an ambassador of the USF Programme to All constituencies: Students, Parents, School teachers, Principals, Government Officials &amp; Members of the public. </w:t>
            </w:r>
          </w:p>
          <w:p w14:paraId="1A24429D"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Lead the Programme and take it to greater heights.</w:t>
            </w:r>
          </w:p>
          <w:p w14:paraId="61A1510D" w14:textId="15DC5EB8" w:rsidR="006C0A1B" w:rsidRPr="005E0E91"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5E0E91">
              <w:rPr>
                <w:rFonts w:asciiTheme="majorHAnsi" w:hAnsiTheme="majorHAnsi" w:cstheme="majorHAnsi"/>
                <w:b/>
                <w:bCs/>
                <w:i/>
                <w:iCs/>
                <w:color w:val="000000"/>
              </w:rPr>
              <w:t>Business &amp; Strategic</w:t>
            </w:r>
          </w:p>
          <w:p w14:paraId="04AF59A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Help the management team in developing policies and improvement in the programme.</w:t>
            </w:r>
          </w:p>
          <w:p w14:paraId="560E63A2"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Participate in effective donor management by sustaining the current donors by timely effective reporting, and bringing back to the fold the lapsed donors by effective communications </w:t>
            </w:r>
          </w:p>
          <w:p w14:paraId="01111825"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Participate in developing performance measures that support and evaluate the implementation of USF Programme.</w:t>
            </w:r>
          </w:p>
          <w:p w14:paraId="07D7F23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lastRenderedPageBreak/>
              <w:t>Participate in key decisions as a member of the programme team and maintain in-depth relations with all members of the management team and volunteers.</w:t>
            </w:r>
          </w:p>
          <w:p w14:paraId="1CB1E6C7" w14:textId="38CF0CE1"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Operation</w:t>
            </w:r>
          </w:p>
          <w:p w14:paraId="6FEF2590" w14:textId="0F3154F8" w:rsidR="006C0A1B" w:rsidRPr="005E0E91" w:rsidRDefault="003701DD"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I</w:t>
            </w:r>
            <w:r w:rsidR="006C0A1B" w:rsidRPr="005E0E91">
              <w:rPr>
                <w:rFonts w:asciiTheme="majorHAnsi" w:hAnsiTheme="majorHAnsi" w:cstheme="majorHAnsi"/>
                <w:color w:val="000000"/>
              </w:rPr>
              <w:t>nteract with Core Committee members in different chapters of USF for successful implementation of the programme</w:t>
            </w:r>
          </w:p>
          <w:p w14:paraId="44810687" w14:textId="035C2FA2"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and maintain systems and processes to maintain donors, fellows, and </w:t>
            </w:r>
            <w:r w:rsidR="00AF2184" w:rsidRPr="005E0E91">
              <w:rPr>
                <w:rFonts w:asciiTheme="majorHAnsi" w:hAnsiTheme="majorHAnsi" w:cstheme="majorHAnsi"/>
                <w:color w:val="000000"/>
              </w:rPr>
              <w:t>volunteer’s</w:t>
            </w:r>
            <w:r w:rsidRPr="005E0E91">
              <w:rPr>
                <w:rFonts w:asciiTheme="majorHAnsi" w:hAnsiTheme="majorHAnsi" w:cstheme="majorHAnsi"/>
                <w:color w:val="000000"/>
              </w:rPr>
              <w:t xml:space="preserve"> database.</w:t>
            </w:r>
          </w:p>
          <w:p w14:paraId="24E438FE"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Gather and analyze information about programme implementation and take corrective actions.</w:t>
            </w:r>
          </w:p>
          <w:p w14:paraId="626B3AD8"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Prepare monthly updates and reports for the management.</w:t>
            </w:r>
          </w:p>
          <w:p w14:paraId="46BD50C0"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Plan and supervise the departmental as well as individuals' performance.</w:t>
            </w:r>
          </w:p>
          <w:p w14:paraId="27E8CA80" w14:textId="60C9C935"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 xml:space="preserve">People </w:t>
            </w:r>
          </w:p>
          <w:p w14:paraId="28AD5895" w14:textId="3EA4A5FF"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Manag</w:t>
            </w:r>
            <w:r w:rsidR="003701DD">
              <w:rPr>
                <w:rFonts w:asciiTheme="majorHAnsi" w:hAnsiTheme="majorHAnsi" w:cstheme="majorHAnsi"/>
                <w:color w:val="000000"/>
              </w:rPr>
              <w:t>e</w:t>
            </w:r>
            <w:r w:rsidRPr="005E0E91">
              <w:rPr>
                <w:rFonts w:asciiTheme="majorHAnsi" w:hAnsiTheme="majorHAnsi" w:cstheme="majorHAnsi"/>
                <w:color w:val="000000"/>
              </w:rPr>
              <w:t xml:space="preserve"> relationship within the team and with other departments of Udayan Care regarding USF programme.</w:t>
            </w:r>
          </w:p>
          <w:p w14:paraId="1D2C1BEE" w14:textId="77777777"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Develop and maintain strong relationships with the donors, corporate, government partners, providing nurturance and putting in place mechanisms to support collaboration and cross organizational working.</w:t>
            </w:r>
          </w:p>
          <w:p w14:paraId="48B3073E" w14:textId="23FBE9B2" w:rsidR="006C0A1B" w:rsidRPr="006C0A1B" w:rsidRDefault="006C0A1B" w:rsidP="006C0A1B">
            <w:pPr>
              <w:shd w:val="clear" w:color="auto" w:fill="FFFFFF"/>
              <w:spacing w:after="0"/>
              <w:ind w:leftChars="0" w:firstLineChars="0"/>
              <w:jc w:val="both"/>
              <w:rPr>
                <w:rFonts w:asciiTheme="majorHAnsi" w:hAnsiTheme="majorHAnsi" w:cstheme="majorHAnsi"/>
                <w:b/>
                <w:bCs/>
                <w:i/>
                <w:iCs/>
                <w:color w:val="000000"/>
              </w:rPr>
            </w:pPr>
            <w:r w:rsidRPr="006C0A1B">
              <w:rPr>
                <w:rFonts w:asciiTheme="majorHAnsi" w:hAnsiTheme="majorHAnsi" w:cstheme="majorHAnsi"/>
                <w:b/>
                <w:bCs/>
                <w:i/>
                <w:iCs/>
                <w:color w:val="000000"/>
              </w:rPr>
              <w:t xml:space="preserve">Financial &amp; Administrative </w:t>
            </w:r>
          </w:p>
          <w:p w14:paraId="1729BE4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Maintain records of personal details of all USFs and Mentors and details of all activities conducted </w:t>
            </w:r>
          </w:p>
          <w:p w14:paraId="2C263623"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weekly / monthly / quarterly reports as required by Core Committee, Head Office and Funding Agencies </w:t>
            </w:r>
          </w:p>
          <w:p w14:paraId="51036EC8"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monthly expense reports </w:t>
            </w:r>
          </w:p>
          <w:p w14:paraId="016F9C7D" w14:textId="63FBE169"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Generate funding proposals for raising additional funds </w:t>
            </w:r>
          </w:p>
          <w:p w14:paraId="0A28AEBD"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Correspond with USFs, parents, mentors and school's / government agencies as required </w:t>
            </w:r>
          </w:p>
          <w:p w14:paraId="62EC5BD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Travel to other chapters to conduct workshops and events or as required for training or to attend review meetings </w:t>
            </w:r>
          </w:p>
          <w:p w14:paraId="3CB8BFFD" w14:textId="41CDFD7E" w:rsidR="006C0A1B" w:rsidRPr="006C0A1B"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6C0A1B">
              <w:rPr>
                <w:rFonts w:asciiTheme="majorHAnsi" w:hAnsiTheme="majorHAnsi" w:cstheme="majorHAnsi"/>
                <w:b/>
                <w:bCs/>
                <w:i/>
                <w:iCs/>
                <w:color w:val="000000"/>
              </w:rPr>
              <w:t>Process</w:t>
            </w:r>
          </w:p>
          <w:p w14:paraId="16AA28A0"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Create effective work planning and management systems to ensure work remains on track and effectively prioritized, including regular strategic reviews of USF programme.</w:t>
            </w:r>
          </w:p>
          <w:p w14:paraId="18E54231"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Ensure that all aspects of Udayan Care's functioning in terms of USF Programme fall within the legal framework of the law of the land in general, especially in terms of Child Protection Policy and Media Policy on girl child.</w:t>
            </w:r>
          </w:p>
          <w:p w14:paraId="2E2910E4"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Design appropriate evaluation tools, including rigorous academic assessment where appropriate</w:t>
            </w:r>
          </w:p>
          <w:p w14:paraId="7879D26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Ensure the selection of the girls under the programme and holding of workshops as per guidelines</w:t>
            </w:r>
          </w:p>
          <w:p w14:paraId="748A39A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Carry out any additional duties and projects assigned by the Convenor of the local USF Core Committee, Chief Mentor of USF Programme or the Managing Trustee of Udayan Care or H.O.</w:t>
            </w:r>
          </w:p>
          <w:p w14:paraId="1B7AD893" w14:textId="65188F36" w:rsidR="000A3087"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The job will involve travelling within NCR and India. </w:t>
            </w:r>
          </w:p>
        </w:tc>
      </w:tr>
    </w:tbl>
    <w:p w14:paraId="466C2ECA" w14:textId="44C34802" w:rsidR="004C0955" w:rsidRDefault="004C0955"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585D826C" w14:textId="314B5517" w:rsidR="007B6BBF" w:rsidRPr="007B6BBF" w:rsidRDefault="00776A6B"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2 to 3 years</w:t>
            </w:r>
            <w:r w:rsidR="007B6BBF" w:rsidRPr="007B6BBF">
              <w:rPr>
                <w:rFonts w:asciiTheme="majorHAnsi" w:hAnsiTheme="majorHAnsi" w:cstheme="majorHAnsi"/>
              </w:rPr>
              <w:t xml:space="preserve"> of work experience in a relevant field</w:t>
            </w:r>
            <w:r w:rsidR="003701DD">
              <w:rPr>
                <w:rFonts w:asciiTheme="majorHAnsi" w:hAnsiTheme="majorHAnsi" w:cstheme="majorHAnsi"/>
              </w:rPr>
              <w:t>. Freshers too can be considered.</w:t>
            </w:r>
          </w:p>
          <w:p w14:paraId="16614C38" w14:textId="0530FA03" w:rsidR="007B6BBF" w:rsidRPr="007B6BBF" w:rsidRDefault="00776A6B"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Masters in social work / sociology / psychology or any other stream.</w:t>
            </w:r>
          </w:p>
          <w:p w14:paraId="2DB5B1CC" w14:textId="77777777" w:rsidR="007B6BBF" w:rsidRPr="007B6BBF"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Police clearance certificate.</w:t>
            </w:r>
          </w:p>
          <w:p w14:paraId="721E2BA1" w14:textId="3AAB527E" w:rsidR="000A3087" w:rsidRPr="004C0955"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Criminal self-declaration certificate.</w:t>
            </w:r>
          </w:p>
        </w:tc>
      </w:tr>
    </w:tbl>
    <w:p w14:paraId="5FD47570" w14:textId="36047FEF" w:rsidR="008A11BB" w:rsidRDefault="008A11BB" w:rsidP="007F24C3">
      <w:pPr>
        <w:spacing w:after="0" w:line="240" w:lineRule="auto"/>
        <w:ind w:leftChars="0" w:left="0" w:firstLineChars="0" w:firstLine="0"/>
        <w:jc w:val="both"/>
        <w:rPr>
          <w:rFonts w:asciiTheme="majorHAnsi" w:hAnsiTheme="majorHAnsi" w:cstheme="majorHAnsi"/>
          <w:sz w:val="20"/>
          <w:szCs w:val="20"/>
        </w:rPr>
      </w:pPr>
    </w:p>
    <w:p w14:paraId="65ACCAF7" w14:textId="30F34916" w:rsidR="007B6BBF" w:rsidRDefault="007B6BBF" w:rsidP="007F24C3">
      <w:pPr>
        <w:spacing w:after="0" w:line="240" w:lineRule="auto"/>
        <w:ind w:leftChars="0" w:left="0" w:firstLineChars="0" w:firstLine="0"/>
        <w:jc w:val="both"/>
        <w:rPr>
          <w:rFonts w:asciiTheme="majorHAnsi" w:hAnsiTheme="majorHAnsi" w:cstheme="majorHAnsi"/>
          <w:sz w:val="20"/>
          <w:szCs w:val="20"/>
        </w:rPr>
      </w:pPr>
    </w:p>
    <w:p w14:paraId="0047A54A" w14:textId="579CC89F" w:rsidR="007B6BBF" w:rsidRDefault="007B6BBF" w:rsidP="007F24C3">
      <w:pPr>
        <w:spacing w:after="0" w:line="240" w:lineRule="auto"/>
        <w:ind w:leftChars="0" w:left="0" w:firstLineChars="0" w:firstLine="0"/>
        <w:jc w:val="both"/>
        <w:rPr>
          <w:rFonts w:asciiTheme="majorHAnsi" w:hAnsiTheme="majorHAnsi" w:cstheme="majorHAnsi"/>
          <w:sz w:val="20"/>
          <w:szCs w:val="20"/>
        </w:rPr>
      </w:pPr>
    </w:p>
    <w:p w14:paraId="055C1F76" w14:textId="77777777" w:rsidR="007B6BBF" w:rsidRPr="004C0955" w:rsidRDefault="007B6BBF" w:rsidP="007F24C3">
      <w:pPr>
        <w:spacing w:after="0" w:line="240" w:lineRule="auto"/>
        <w:ind w:leftChars="0" w:left="0" w:firstLineChars="0" w:firstLine="0"/>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DAEBB" w14:textId="5F1692A7" w:rsidR="007F24C3" w:rsidRPr="007F24C3" w:rsidRDefault="007F24C3" w:rsidP="007F24C3">
            <w:pPr>
              <w:spacing w:after="0" w:line="240" w:lineRule="auto"/>
              <w:ind w:leftChars="0" w:left="0" w:firstLineChars="0" w:hanging="2"/>
              <w:jc w:val="both"/>
              <w:rPr>
                <w:rFonts w:asciiTheme="majorHAnsi" w:hAnsiTheme="majorHAnsi" w:cstheme="majorHAnsi"/>
                <w:b/>
                <w:bCs/>
                <w:i/>
                <w:iCs/>
              </w:rPr>
            </w:pPr>
            <w:r w:rsidRPr="007F24C3">
              <w:rPr>
                <w:rFonts w:asciiTheme="majorHAnsi" w:hAnsiTheme="majorHAnsi" w:cstheme="majorHAnsi"/>
                <w:b/>
                <w:bCs/>
                <w:i/>
                <w:iCs/>
              </w:rPr>
              <w:t>Skills</w:t>
            </w:r>
          </w:p>
          <w:p w14:paraId="4C219B77"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analytical and problem-solving skills.</w:t>
            </w:r>
          </w:p>
          <w:p w14:paraId="405610E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Outstanding networking and relationship building skills.</w:t>
            </w:r>
          </w:p>
          <w:p w14:paraId="40D249C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 xml:space="preserve">Proficient in computer softwares like Excel, office, powerpoint, etc. </w:t>
            </w:r>
          </w:p>
          <w:p w14:paraId="5E64259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Excellent written and verbal communications skills.</w:t>
            </w:r>
          </w:p>
          <w:p w14:paraId="4301E4D9"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interpersonal skills and social values.</w:t>
            </w:r>
          </w:p>
          <w:p w14:paraId="7014951E" w14:textId="77777777" w:rsidR="007B6BBF" w:rsidRDefault="007B6BBF" w:rsidP="00EA7E74">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Ability to advocate for children.</w:t>
            </w:r>
          </w:p>
          <w:p w14:paraId="3452EC6E" w14:textId="6A4B915D" w:rsidR="007B6BBF" w:rsidRPr="007B6BBF" w:rsidRDefault="007B6BBF" w:rsidP="007B6BBF">
            <w:pPr>
              <w:spacing w:after="0" w:line="240" w:lineRule="auto"/>
              <w:ind w:leftChars="0" w:left="0" w:firstLineChars="0" w:firstLine="0"/>
              <w:jc w:val="both"/>
              <w:rPr>
                <w:rFonts w:asciiTheme="majorHAnsi" w:hAnsiTheme="majorHAnsi" w:cstheme="majorHAnsi"/>
                <w:b/>
                <w:bCs/>
                <w:i/>
                <w:iCs/>
              </w:rPr>
            </w:pPr>
            <w:r w:rsidRPr="007B6BBF">
              <w:rPr>
                <w:rFonts w:asciiTheme="majorHAnsi" w:hAnsiTheme="majorHAnsi" w:cstheme="majorHAnsi"/>
                <w:b/>
                <w:bCs/>
                <w:i/>
                <w:iCs/>
              </w:rPr>
              <w:t>Knowledge</w:t>
            </w:r>
          </w:p>
          <w:p w14:paraId="6C44F806" w14:textId="2B5A5530"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 xml:space="preserve">Knowledge of key requirements of JJ Act 2000/ 2015 for the care &amp; protection </w:t>
            </w:r>
            <w:r w:rsidR="00BA7761" w:rsidRPr="007B6BBF">
              <w:rPr>
                <w:rFonts w:asciiTheme="majorHAnsi" w:hAnsiTheme="majorHAnsi" w:cstheme="majorHAnsi"/>
              </w:rPr>
              <w:t>of children</w:t>
            </w:r>
            <w:r w:rsidRPr="007B6BBF">
              <w:rPr>
                <w:rFonts w:asciiTheme="majorHAnsi" w:hAnsiTheme="majorHAnsi" w:cstheme="majorHAnsi"/>
              </w:rPr>
              <w:t xml:space="preserve"> is a must.</w:t>
            </w:r>
          </w:p>
          <w:p w14:paraId="2CEBE3A2" w14:textId="6A9136E1"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Awareness of theories of child development &amp; impact of trauma on normal development.</w:t>
            </w:r>
          </w:p>
          <w:p w14:paraId="2D87D86A" w14:textId="5FF34AB3" w:rsidR="007B6BBF" w:rsidRPr="007F24C3"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Understanding of living in group care.</w:t>
            </w:r>
          </w:p>
        </w:tc>
      </w:tr>
    </w:tbl>
    <w:p w14:paraId="0C70A003" w14:textId="27CC5E93" w:rsidR="007F24C3" w:rsidRDefault="007F24C3" w:rsidP="008A11BB">
      <w:pPr>
        <w:spacing w:after="0" w:line="240" w:lineRule="auto"/>
        <w:ind w:leftChars="0" w:left="0" w:firstLineChars="0" w:firstLine="0"/>
        <w:jc w:val="both"/>
        <w:rPr>
          <w:rFonts w:asciiTheme="majorHAnsi" w:hAnsiTheme="majorHAnsi" w:cstheme="majorHAnsi"/>
          <w:b/>
        </w:rPr>
      </w:pPr>
    </w:p>
    <w:p w14:paraId="6654F3E8" w14:textId="5988780D" w:rsidR="000E375B" w:rsidRDefault="000E375B" w:rsidP="008A11BB">
      <w:pPr>
        <w:spacing w:after="0" w:line="240" w:lineRule="auto"/>
        <w:ind w:leftChars="0" w:left="0" w:firstLineChars="0" w:firstLine="0"/>
        <w:jc w:val="both"/>
        <w:rPr>
          <w:rFonts w:asciiTheme="majorHAnsi" w:hAnsiTheme="majorHAnsi" w:cstheme="majorHAnsi"/>
          <w:b/>
        </w:rPr>
      </w:pPr>
    </w:p>
    <w:p w14:paraId="2CDF4788" w14:textId="77777777" w:rsidR="003E5B2B" w:rsidRPr="003E5B2B" w:rsidRDefault="003E5B2B" w:rsidP="003E5B2B">
      <w:pPr>
        <w:spacing w:after="0" w:line="240" w:lineRule="auto"/>
        <w:ind w:leftChars="0" w:left="0" w:firstLineChars="0" w:firstLine="0"/>
        <w:jc w:val="both"/>
        <w:rPr>
          <w:rFonts w:asciiTheme="majorHAnsi" w:hAnsiTheme="majorHAnsi" w:cstheme="majorHAnsi"/>
          <w:bCs/>
          <w:i/>
        </w:rPr>
      </w:pPr>
      <w:r w:rsidRPr="003E5B2B">
        <w:rPr>
          <w:rFonts w:asciiTheme="majorHAnsi" w:hAnsiTheme="majorHAnsi" w:cstheme="majorHAnsi"/>
          <w:bCs/>
          <w:i/>
        </w:rPr>
        <w:t>Udayan Care is an equal-opportunity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 consultant, contractor, supplier, vendor, or resource person understands and signs off on our Child Protection Policy, the Safeguarding Policy, and all accompanying policies of Udayan Care.</w:t>
      </w:r>
    </w:p>
    <w:p w14:paraId="6F3B4AC3" w14:textId="77777777" w:rsidR="000E375B" w:rsidRPr="004C0955" w:rsidRDefault="000E375B" w:rsidP="008A11BB">
      <w:pPr>
        <w:spacing w:after="0" w:line="240" w:lineRule="auto"/>
        <w:ind w:leftChars="0" w:left="0" w:firstLineChars="0" w:firstLine="0"/>
        <w:jc w:val="both"/>
        <w:rPr>
          <w:rFonts w:asciiTheme="majorHAnsi" w:hAnsiTheme="majorHAnsi" w:cstheme="majorHAnsi"/>
          <w:b/>
        </w:rPr>
      </w:pPr>
    </w:p>
    <w:p w14:paraId="6607985C" w14:textId="23B0617A" w:rsidR="000A3087" w:rsidRPr="004C0955" w:rsidRDefault="005040E8" w:rsidP="008A11BB">
      <w:pPr>
        <w:ind w:left="-2" w:firstLineChars="0" w:firstLine="0"/>
        <w:jc w:val="both"/>
      </w:pPr>
      <w:r w:rsidRPr="004C0955">
        <w:rPr>
          <w:b/>
        </w:rPr>
        <w:t xml:space="preserve">How to Apply: </w:t>
      </w:r>
      <w:r w:rsidRPr="004C0955">
        <w:t xml:space="preserve">Please download and fill the Application form and send to </w:t>
      </w:r>
      <w:hyperlink r:id="rId9" w:history="1">
        <w:r w:rsidR="0015581E" w:rsidRPr="00A003EF">
          <w:rPr>
            <w:rStyle w:val="Hyperlink"/>
          </w:rPr>
          <w:t>recruitment@udayancare.org</w:t>
        </w:r>
      </w:hyperlink>
      <w:r w:rsidRPr="004C0955">
        <w:t xml:space="preserve"> along</w:t>
      </w:r>
      <w:r w:rsidR="004C0955">
        <w:t xml:space="preserve"> </w:t>
      </w:r>
      <w:r w:rsidRPr="004C0955">
        <w:t xml:space="preserve">with your updated </w:t>
      </w:r>
      <w:r w:rsidR="004C0955">
        <w:t>C.V.</w:t>
      </w:r>
      <w:r w:rsidR="0015581E">
        <w:t xml:space="preserve"> Contact Person</w:t>
      </w:r>
      <w:r w:rsidR="00BA7761">
        <w:t xml:space="preserve"> Pragati Kar</w:t>
      </w:r>
      <w:r w:rsidRPr="004C0955">
        <w:t xml:space="preserve"> (HR Coordinator)</w:t>
      </w:r>
    </w:p>
    <w:p w14:paraId="536CA2B8" w14:textId="77777777" w:rsidR="00C6182F" w:rsidRDefault="00C6182F" w:rsidP="00C6182F">
      <w:pPr>
        <w:pStyle w:val="BalloonText"/>
        <w:ind w:leftChars="0" w:left="2" w:hanging="2"/>
        <w:rPr>
          <w:b/>
          <w:bCs/>
        </w:rPr>
      </w:pPr>
      <w:r>
        <w:rPr>
          <w:b/>
          <w:bCs/>
        </w:rPr>
        <w:t>Clause:</w:t>
      </w:r>
    </w:p>
    <w:p w14:paraId="09AB4736" w14:textId="77777777" w:rsidR="00C6182F" w:rsidRDefault="00C6182F" w:rsidP="00C6182F">
      <w:pPr>
        <w:pStyle w:val="BalloonText"/>
        <w:ind w:leftChars="0" w:left="2" w:hanging="2"/>
        <w:rPr>
          <w:b/>
          <w:bCs/>
        </w:rPr>
      </w:pPr>
      <w:r>
        <w:rPr>
          <w:b/>
          <w:bCs/>
        </w:rPr>
        <w:t>Child Protection and Safeguarding Policy:</w:t>
      </w:r>
    </w:p>
    <w:p w14:paraId="0AD79858" w14:textId="77777777" w:rsidR="00C6182F" w:rsidRDefault="00C6182F" w:rsidP="00C6182F">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2BB1C" w14:textId="77777777" w:rsidR="003C60C1" w:rsidRDefault="003C60C1">
      <w:pPr>
        <w:spacing w:after="0" w:line="240" w:lineRule="auto"/>
        <w:ind w:left="0" w:hanging="2"/>
      </w:pPr>
      <w:r>
        <w:separator/>
      </w:r>
    </w:p>
  </w:endnote>
  <w:endnote w:type="continuationSeparator" w:id="0">
    <w:p w14:paraId="613F55B3" w14:textId="77777777" w:rsidR="003C60C1" w:rsidRDefault="003C60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B27" w14:textId="3F4D355D"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3C60C1">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1130F" w14:textId="77777777" w:rsidR="003C60C1" w:rsidRDefault="003C60C1">
      <w:pPr>
        <w:spacing w:after="0" w:line="240" w:lineRule="auto"/>
        <w:ind w:left="0" w:hanging="2"/>
      </w:pPr>
      <w:r>
        <w:separator/>
      </w:r>
    </w:p>
  </w:footnote>
  <w:footnote w:type="continuationSeparator" w:id="0">
    <w:p w14:paraId="662C8704" w14:textId="77777777" w:rsidR="003C60C1" w:rsidRDefault="003C60C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BD0BC4"/>
    <w:multiLevelType w:val="hybridMultilevel"/>
    <w:tmpl w:val="02BC6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641C51"/>
    <w:multiLevelType w:val="hybridMultilevel"/>
    <w:tmpl w:val="25D60498"/>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3" w15:restartNumberingAfterBreak="0">
    <w:nsid w:val="0E9B0874"/>
    <w:multiLevelType w:val="hybridMultilevel"/>
    <w:tmpl w:val="FCC0E904"/>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4"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115768"/>
    <w:multiLevelType w:val="hybridMultilevel"/>
    <w:tmpl w:val="CE46C7C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6"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8387839"/>
    <w:multiLevelType w:val="hybridMultilevel"/>
    <w:tmpl w:val="F0CEB4EA"/>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0" w15:restartNumberingAfterBreak="0">
    <w:nsid w:val="3B224192"/>
    <w:multiLevelType w:val="hybridMultilevel"/>
    <w:tmpl w:val="8AF44A7E"/>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1" w15:restartNumberingAfterBreak="0">
    <w:nsid w:val="3FBB35F3"/>
    <w:multiLevelType w:val="hybridMultilevel"/>
    <w:tmpl w:val="F7F047A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2" w15:restartNumberingAfterBreak="0">
    <w:nsid w:val="422972DF"/>
    <w:multiLevelType w:val="hybridMultilevel"/>
    <w:tmpl w:val="3EFE2670"/>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3" w15:restartNumberingAfterBreak="0">
    <w:nsid w:val="45190B42"/>
    <w:multiLevelType w:val="hybridMultilevel"/>
    <w:tmpl w:val="0D6C28D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4"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5" w15:restartNumberingAfterBreak="0">
    <w:nsid w:val="467A6D75"/>
    <w:multiLevelType w:val="hybridMultilevel"/>
    <w:tmpl w:val="D5C22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8078E3"/>
    <w:multiLevelType w:val="hybridMultilevel"/>
    <w:tmpl w:val="D8CC942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1" w15:restartNumberingAfterBreak="0">
    <w:nsid w:val="7A2C4DC6"/>
    <w:multiLevelType w:val="hybridMultilevel"/>
    <w:tmpl w:val="BB74E85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2"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8"/>
  </w:num>
  <w:num w:numId="3">
    <w:abstractNumId w:val="17"/>
  </w:num>
  <w:num w:numId="4">
    <w:abstractNumId w:val="8"/>
  </w:num>
  <w:num w:numId="5">
    <w:abstractNumId w:val="19"/>
  </w:num>
  <w:num w:numId="6">
    <w:abstractNumId w:val="22"/>
  </w:num>
  <w:num w:numId="7">
    <w:abstractNumId w:val="6"/>
  </w:num>
  <w:num w:numId="8">
    <w:abstractNumId w:val="0"/>
  </w:num>
  <w:num w:numId="9">
    <w:abstractNumId w:val="14"/>
  </w:num>
  <w:num w:numId="10">
    <w:abstractNumId w:val="4"/>
  </w:num>
  <w:num w:numId="11">
    <w:abstractNumId w:val="16"/>
  </w:num>
  <w:num w:numId="12">
    <w:abstractNumId w:val="15"/>
  </w:num>
  <w:num w:numId="13">
    <w:abstractNumId w:val="3"/>
  </w:num>
  <w:num w:numId="14">
    <w:abstractNumId w:val="11"/>
  </w:num>
  <w:num w:numId="15">
    <w:abstractNumId w:val="10"/>
  </w:num>
  <w:num w:numId="16">
    <w:abstractNumId w:val="2"/>
  </w:num>
  <w:num w:numId="17">
    <w:abstractNumId w:val="13"/>
  </w:num>
  <w:num w:numId="18">
    <w:abstractNumId w:val="5"/>
  </w:num>
  <w:num w:numId="19">
    <w:abstractNumId w:val="1"/>
  </w:num>
  <w:num w:numId="20">
    <w:abstractNumId w:val="20"/>
  </w:num>
  <w:num w:numId="21">
    <w:abstractNumId w:val="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251E2"/>
    <w:rsid w:val="000A3087"/>
    <w:rsid w:val="000D5EF4"/>
    <w:rsid w:val="000E375B"/>
    <w:rsid w:val="0015581E"/>
    <w:rsid w:val="001C1B49"/>
    <w:rsid w:val="0021018A"/>
    <w:rsid w:val="002678A7"/>
    <w:rsid w:val="00331968"/>
    <w:rsid w:val="00356F7A"/>
    <w:rsid w:val="003701DD"/>
    <w:rsid w:val="003C60C1"/>
    <w:rsid w:val="003E5B2B"/>
    <w:rsid w:val="00445F7C"/>
    <w:rsid w:val="00486042"/>
    <w:rsid w:val="004927E5"/>
    <w:rsid w:val="004C0955"/>
    <w:rsid w:val="005040E8"/>
    <w:rsid w:val="005E0E91"/>
    <w:rsid w:val="005E4FB6"/>
    <w:rsid w:val="00675FD5"/>
    <w:rsid w:val="006C0A1B"/>
    <w:rsid w:val="006D69DF"/>
    <w:rsid w:val="00702949"/>
    <w:rsid w:val="0075194E"/>
    <w:rsid w:val="00764E65"/>
    <w:rsid w:val="007749EA"/>
    <w:rsid w:val="00776A6B"/>
    <w:rsid w:val="00782992"/>
    <w:rsid w:val="007B6BBF"/>
    <w:rsid w:val="007F24C3"/>
    <w:rsid w:val="008A11BB"/>
    <w:rsid w:val="009617FB"/>
    <w:rsid w:val="0098006D"/>
    <w:rsid w:val="009F0258"/>
    <w:rsid w:val="00A31C6D"/>
    <w:rsid w:val="00AF2184"/>
    <w:rsid w:val="00BA7761"/>
    <w:rsid w:val="00C6182F"/>
    <w:rsid w:val="00C81A18"/>
    <w:rsid w:val="00C85C96"/>
    <w:rsid w:val="00DA6E3D"/>
    <w:rsid w:val="00E25103"/>
    <w:rsid w:val="00E33AA5"/>
    <w:rsid w:val="00ED72F8"/>
    <w:rsid w:val="00F42612"/>
    <w:rsid w:val="00FE56A0"/>
    <w:rsid w:val="00FF11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udayanca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717383-6436-4989-B791-10C3EE42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User</cp:lastModifiedBy>
  <cp:revision>2</cp:revision>
  <cp:lastPrinted>2022-02-23T05:46:00Z</cp:lastPrinted>
  <dcterms:created xsi:type="dcterms:W3CDTF">2024-04-10T12:02:00Z</dcterms:created>
  <dcterms:modified xsi:type="dcterms:W3CDTF">2024-04-10T12:02:00Z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68f0380d9a93c3ea3d3c1926404c23233bc274b60f10d80dff60de205f7a0847</vt:lpwstr>
  </property>
</Properties>
</file>