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20F3E" w14:textId="6EF9584C" w:rsidR="000A3087" w:rsidRPr="004C0955" w:rsidRDefault="005040E8" w:rsidP="004C0955">
      <w:pPr>
        <w:spacing w:after="0" w:line="240" w:lineRule="auto"/>
        <w:ind w:left="1" w:hanging="3"/>
        <w:jc w:val="both"/>
        <w:rPr>
          <w:rFonts w:asciiTheme="majorHAnsi" w:hAnsiTheme="majorHAnsi" w:cstheme="majorHAnsi"/>
          <w:sz w:val="28"/>
          <w:szCs w:val="28"/>
        </w:rPr>
      </w:pP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p>
    <w:p w14:paraId="3D4F9FFB" w14:textId="2CEFFD3E" w:rsidR="000A3087" w:rsidRPr="004C0955" w:rsidRDefault="008A11BB" w:rsidP="004C0955">
      <w:pPr>
        <w:spacing w:after="0" w:line="240" w:lineRule="auto"/>
        <w:ind w:left="1" w:hanging="3"/>
        <w:jc w:val="both"/>
        <w:rPr>
          <w:rFonts w:asciiTheme="majorHAnsi" w:hAnsiTheme="majorHAnsi" w:cstheme="majorHAnsi"/>
          <w:sz w:val="28"/>
          <w:szCs w:val="28"/>
        </w:rPr>
      </w:pPr>
      <w:r w:rsidRPr="008A11BB">
        <w:rPr>
          <w:rFonts w:asciiTheme="majorHAnsi" w:hAnsiTheme="majorHAnsi" w:cstheme="majorHAnsi"/>
          <w:b/>
          <w:sz w:val="28"/>
          <w:szCs w:val="28"/>
        </w:rPr>
        <w:t>IT Trainer</w:t>
      </w:r>
      <w:r>
        <w:rPr>
          <w:rFonts w:asciiTheme="majorHAnsi" w:hAnsiTheme="majorHAnsi" w:cstheme="majorHAnsi"/>
          <w:b/>
          <w:sz w:val="28"/>
          <w:szCs w:val="28"/>
        </w:rPr>
        <w:t xml:space="preserve"> – U</w:t>
      </w:r>
      <w:r w:rsidRPr="008A11BB">
        <w:rPr>
          <w:rFonts w:asciiTheme="majorHAnsi" w:hAnsiTheme="majorHAnsi" w:cstheme="majorHAnsi"/>
          <w:b/>
          <w:sz w:val="28"/>
          <w:szCs w:val="28"/>
        </w:rPr>
        <w:t>CIT</w:t>
      </w:r>
      <w:r>
        <w:rPr>
          <w:rFonts w:asciiTheme="majorHAnsi" w:hAnsiTheme="majorHAnsi" w:cstheme="majorHAnsi"/>
          <w:b/>
          <w:sz w:val="28"/>
          <w:szCs w:val="28"/>
        </w:rPr>
        <w:t xml:space="preserve"> </w:t>
      </w:r>
      <w:r w:rsidRPr="008A11BB">
        <w:rPr>
          <w:rFonts w:asciiTheme="majorHAnsi" w:hAnsiTheme="majorHAnsi" w:cstheme="majorHAnsi"/>
          <w:b/>
          <w:sz w:val="28"/>
          <w:szCs w:val="28"/>
        </w:rPr>
        <w:t>Programme</w:t>
      </w:r>
    </w:p>
    <w:tbl>
      <w:tblPr>
        <w:tblStyle w:val="a"/>
        <w:tblW w:w="9608" w:type="dxa"/>
        <w:tblLayout w:type="fixed"/>
        <w:tblLook w:val="0000" w:firstRow="0" w:lastRow="0" w:firstColumn="0" w:lastColumn="0" w:noHBand="0" w:noVBand="0"/>
      </w:tblPr>
      <w:tblGrid>
        <w:gridCol w:w="1557"/>
        <w:gridCol w:w="8051"/>
      </w:tblGrid>
      <w:tr w:rsidR="000A3087" w:rsidRPr="004C0955" w14:paraId="2C77B384" w14:textId="77777777">
        <w:trPr>
          <w:trHeight w:val="255"/>
        </w:trPr>
        <w:tc>
          <w:tcPr>
            <w:tcW w:w="1557" w:type="dxa"/>
          </w:tcPr>
          <w:p w14:paraId="32B92DBC" w14:textId="77777777" w:rsidR="000A3087" w:rsidRPr="004C0955" w:rsidRDefault="005040E8" w:rsidP="004C0955">
            <w:pPr>
              <w:spacing w:after="0" w:line="240" w:lineRule="auto"/>
              <w:ind w:left="0" w:right="543" w:hanging="2"/>
              <w:jc w:val="both"/>
              <w:rPr>
                <w:rFonts w:asciiTheme="majorHAnsi" w:hAnsiTheme="majorHAnsi" w:cstheme="majorHAnsi"/>
                <w:sz w:val="20"/>
                <w:szCs w:val="20"/>
              </w:rPr>
            </w:pPr>
            <w:r w:rsidRPr="004C0955">
              <w:rPr>
                <w:rFonts w:asciiTheme="majorHAnsi" w:hAnsiTheme="majorHAnsi" w:cstheme="majorHAnsi"/>
                <w:b/>
                <w:sz w:val="20"/>
                <w:szCs w:val="20"/>
              </w:rPr>
              <w:t>Location:</w:t>
            </w:r>
          </w:p>
        </w:tc>
        <w:tc>
          <w:tcPr>
            <w:tcW w:w="8051" w:type="dxa"/>
          </w:tcPr>
          <w:p w14:paraId="051C5F11" w14:textId="02D84ED3" w:rsidR="000A3087" w:rsidRPr="004C0955" w:rsidRDefault="00AB33EE" w:rsidP="004C0955">
            <w:pPr>
              <w:spacing w:after="0" w:line="240" w:lineRule="auto"/>
              <w:ind w:left="0" w:hanging="2"/>
              <w:jc w:val="both"/>
              <w:rPr>
                <w:rFonts w:asciiTheme="majorHAnsi" w:hAnsiTheme="majorHAnsi" w:cstheme="majorHAnsi"/>
                <w:sz w:val="20"/>
                <w:szCs w:val="20"/>
              </w:rPr>
            </w:pPr>
            <w:r>
              <w:rPr>
                <w:rFonts w:asciiTheme="majorHAnsi" w:hAnsiTheme="majorHAnsi" w:cstheme="majorHAnsi"/>
                <w:b/>
                <w:sz w:val="20"/>
                <w:szCs w:val="20"/>
              </w:rPr>
              <w:t>Mumbai</w:t>
            </w:r>
          </w:p>
        </w:tc>
      </w:tr>
      <w:tr w:rsidR="000A3087" w:rsidRPr="004C0955" w14:paraId="32E17980" w14:textId="77777777">
        <w:trPr>
          <w:trHeight w:val="522"/>
        </w:trPr>
        <w:tc>
          <w:tcPr>
            <w:tcW w:w="1557" w:type="dxa"/>
          </w:tcPr>
          <w:p w14:paraId="072EAC78" w14:textId="77777777" w:rsidR="000A3087" w:rsidRPr="004C0955" w:rsidRDefault="005040E8" w:rsidP="004C0955">
            <w:pPr>
              <w:spacing w:after="0" w:line="240" w:lineRule="auto"/>
              <w:ind w:left="0" w:hanging="2"/>
              <w:jc w:val="both"/>
              <w:rPr>
                <w:rFonts w:asciiTheme="majorHAnsi" w:hAnsiTheme="majorHAnsi" w:cstheme="majorHAnsi"/>
                <w:sz w:val="20"/>
                <w:szCs w:val="20"/>
              </w:rPr>
            </w:pPr>
            <w:r w:rsidRPr="004C0955">
              <w:rPr>
                <w:rFonts w:asciiTheme="majorHAnsi" w:hAnsiTheme="majorHAnsi" w:cstheme="majorHAnsi"/>
                <w:b/>
                <w:sz w:val="20"/>
                <w:szCs w:val="20"/>
              </w:rPr>
              <w:t>Reports to:</w:t>
            </w:r>
          </w:p>
        </w:tc>
        <w:tc>
          <w:tcPr>
            <w:tcW w:w="8051" w:type="dxa"/>
          </w:tcPr>
          <w:p w14:paraId="249B1F15" w14:textId="7138CABB" w:rsidR="000A3087" w:rsidRPr="004C0955" w:rsidRDefault="008B6816" w:rsidP="004C0955">
            <w:pPr>
              <w:spacing w:after="0" w:line="240" w:lineRule="auto"/>
              <w:ind w:left="0" w:right="-828" w:hanging="2"/>
              <w:jc w:val="both"/>
              <w:rPr>
                <w:rFonts w:asciiTheme="majorHAnsi" w:hAnsiTheme="majorHAnsi" w:cstheme="majorHAnsi"/>
                <w:sz w:val="20"/>
                <w:szCs w:val="20"/>
              </w:rPr>
            </w:pPr>
            <w:r>
              <w:rPr>
                <w:rFonts w:asciiTheme="majorHAnsi" w:hAnsiTheme="majorHAnsi" w:cstheme="majorHAnsi"/>
                <w:b/>
                <w:sz w:val="20"/>
                <w:szCs w:val="20"/>
              </w:rPr>
              <w:t xml:space="preserve">Assistant Director </w:t>
            </w:r>
          </w:p>
          <w:p w14:paraId="6E0437E7" w14:textId="77777777" w:rsidR="000A3087" w:rsidRPr="004C0955" w:rsidRDefault="000A3087" w:rsidP="004C0955">
            <w:pPr>
              <w:spacing w:after="0" w:line="240" w:lineRule="auto"/>
              <w:ind w:left="0" w:hanging="2"/>
              <w:jc w:val="both"/>
              <w:rPr>
                <w:rFonts w:asciiTheme="majorHAnsi" w:hAnsiTheme="majorHAnsi" w:cstheme="majorHAnsi"/>
                <w:sz w:val="20"/>
                <w:szCs w:val="20"/>
              </w:rPr>
            </w:pPr>
          </w:p>
        </w:tc>
      </w:tr>
      <w:tr w:rsidR="000A3087" w:rsidRPr="004C0955" w14:paraId="6812FB39" w14:textId="77777777" w:rsidTr="00A31C6D">
        <w:trPr>
          <w:trHeight w:val="294"/>
        </w:trPr>
        <w:tc>
          <w:tcPr>
            <w:tcW w:w="9608" w:type="dxa"/>
            <w:gridSpan w:val="2"/>
            <w:shd w:val="clear" w:color="auto" w:fill="244061" w:themeFill="accent1" w:themeFillShade="80"/>
            <w:vAlign w:val="center"/>
          </w:tcPr>
          <w:p w14:paraId="0EFF0296"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1 | About Udayan Care  </w:t>
            </w:r>
          </w:p>
        </w:tc>
      </w:tr>
      <w:tr w:rsidR="000A3087" w:rsidRPr="004C0955" w14:paraId="17D0049B" w14:textId="77777777" w:rsidTr="00A31C6D">
        <w:trPr>
          <w:trHeight w:val="2597"/>
        </w:trPr>
        <w:tc>
          <w:tcPr>
            <w:tcW w:w="9608" w:type="dxa"/>
            <w:gridSpan w:val="2"/>
            <w:vAlign w:val="center"/>
          </w:tcPr>
          <w:p w14:paraId="3B3CA588" w14:textId="77777777" w:rsidR="000A3087" w:rsidRPr="004C0955" w:rsidRDefault="000A3087" w:rsidP="004C0955">
            <w:pPr>
              <w:spacing w:after="0" w:line="288" w:lineRule="auto"/>
              <w:ind w:left="0" w:hanging="2"/>
              <w:jc w:val="both"/>
              <w:rPr>
                <w:rFonts w:asciiTheme="majorHAnsi" w:hAnsiTheme="majorHAnsi" w:cstheme="majorHAnsi"/>
              </w:rPr>
            </w:pPr>
          </w:p>
          <w:p w14:paraId="55ED9F66" w14:textId="77777777" w:rsidR="0074528F" w:rsidRPr="00A0377D" w:rsidRDefault="0074528F" w:rsidP="0074528F">
            <w:pPr>
              <w:pStyle w:val="BodyText"/>
              <w:spacing w:line="278" w:lineRule="auto"/>
              <w:ind w:left="5" w:right="1116" w:hanging="7"/>
              <w:jc w:val="both"/>
              <w:rPr>
                <w:rFonts w:asciiTheme="majorHAnsi" w:hAnsiTheme="majorHAnsi" w:cstheme="majorHAnsi"/>
                <w:sz w:val="22"/>
                <w:szCs w:val="22"/>
              </w:rPr>
            </w:pPr>
            <w:r w:rsidRPr="00A0377D">
              <w:rPr>
                <w:rFonts w:asciiTheme="majorHAnsi" w:hAnsiTheme="majorHAnsi" w:cstheme="majorHAnsi"/>
                <w:sz w:val="22"/>
                <w:szCs w:val="22"/>
              </w:rPr>
              <w:t>Udayan Care believes that a family is an anchor for the development of a strong and</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balanced individual. “Udayan” is a Sanskrit word meaning “Eternal Sunshine”.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Like the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sunlight nourishes life on earth, our programs are designed to nurture and strengthen</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individuals</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and their</w:t>
            </w:r>
            <w:r w:rsidRPr="00A0377D">
              <w:rPr>
                <w:rFonts w:asciiTheme="majorHAnsi" w:hAnsiTheme="majorHAnsi" w:cstheme="majorHAnsi"/>
                <w:spacing w:val="-2"/>
                <w:sz w:val="22"/>
                <w:szCs w:val="22"/>
              </w:rPr>
              <w:t xml:space="preserve"> </w:t>
            </w:r>
            <w:r w:rsidRPr="00A0377D">
              <w:rPr>
                <w:rFonts w:asciiTheme="majorHAnsi" w:hAnsiTheme="majorHAnsi" w:cstheme="majorHAnsi"/>
                <w:sz w:val="22"/>
                <w:szCs w:val="22"/>
              </w:rPr>
              <w:t>families.</w:t>
            </w:r>
          </w:p>
          <w:p w14:paraId="1808F0FC" w14:textId="77777777" w:rsidR="0074528F" w:rsidRPr="00A0377D" w:rsidRDefault="0074528F" w:rsidP="0074528F">
            <w:pPr>
              <w:pStyle w:val="BodyText"/>
              <w:spacing w:before="10"/>
              <w:ind w:hanging="2"/>
              <w:rPr>
                <w:rFonts w:asciiTheme="majorHAnsi" w:hAnsiTheme="majorHAnsi" w:cstheme="majorHAnsi"/>
                <w:sz w:val="22"/>
                <w:szCs w:val="22"/>
              </w:rPr>
            </w:pPr>
          </w:p>
          <w:p w14:paraId="2A11C0BA" w14:textId="77777777" w:rsidR="0074528F" w:rsidRPr="00A0377D" w:rsidRDefault="0074528F" w:rsidP="0074528F">
            <w:pPr>
              <w:pStyle w:val="BodyText"/>
              <w:spacing w:line="278" w:lineRule="auto"/>
              <w:ind w:left="5" w:right="1109" w:hanging="7"/>
              <w:jc w:val="both"/>
              <w:rPr>
                <w:rFonts w:asciiTheme="majorHAnsi" w:hAnsiTheme="majorHAnsi" w:cstheme="majorHAnsi"/>
                <w:sz w:val="22"/>
                <w:szCs w:val="22"/>
              </w:rPr>
            </w:pPr>
            <w:r w:rsidRPr="00A0377D">
              <w:rPr>
                <w:rFonts w:asciiTheme="majorHAnsi" w:hAnsiTheme="majorHAnsi" w:cstheme="majorHAnsi"/>
                <w:sz w:val="22"/>
                <w:szCs w:val="22"/>
              </w:rPr>
              <w:t>Registered</w:t>
            </w:r>
            <w:r w:rsidRPr="00A0377D">
              <w:rPr>
                <w:rFonts w:asciiTheme="majorHAnsi" w:hAnsiTheme="majorHAnsi" w:cstheme="majorHAnsi"/>
                <w:spacing w:val="-6"/>
                <w:sz w:val="22"/>
                <w:szCs w:val="22"/>
              </w:rPr>
              <w:t xml:space="preserve"> </w:t>
            </w:r>
            <w:r w:rsidRPr="00A0377D">
              <w:rPr>
                <w:rFonts w:asciiTheme="majorHAnsi" w:hAnsiTheme="majorHAnsi" w:cstheme="majorHAnsi"/>
                <w:sz w:val="22"/>
                <w:szCs w:val="22"/>
              </w:rPr>
              <w:t>in</w:t>
            </w:r>
            <w:r w:rsidRPr="00A0377D">
              <w:rPr>
                <w:rFonts w:asciiTheme="majorHAnsi" w:hAnsiTheme="majorHAnsi" w:cstheme="majorHAnsi"/>
                <w:spacing w:val="-5"/>
                <w:sz w:val="22"/>
                <w:szCs w:val="22"/>
              </w:rPr>
              <w:t xml:space="preserve"> </w:t>
            </w:r>
            <w:r w:rsidRPr="00A0377D">
              <w:rPr>
                <w:rFonts w:asciiTheme="majorHAnsi" w:hAnsiTheme="majorHAnsi" w:cstheme="majorHAnsi"/>
                <w:sz w:val="22"/>
                <w:szCs w:val="22"/>
              </w:rPr>
              <w:t>1994</w:t>
            </w:r>
            <w:r w:rsidRPr="00A0377D">
              <w:rPr>
                <w:rFonts w:asciiTheme="majorHAnsi" w:hAnsiTheme="majorHAnsi" w:cstheme="majorHAnsi"/>
                <w:spacing w:val="-6"/>
                <w:sz w:val="22"/>
                <w:szCs w:val="22"/>
              </w:rPr>
              <w:t xml:space="preserve"> </w:t>
            </w:r>
            <w:r w:rsidRPr="00A0377D">
              <w:rPr>
                <w:rFonts w:asciiTheme="majorHAnsi" w:hAnsiTheme="majorHAnsi" w:cstheme="majorHAnsi"/>
                <w:sz w:val="22"/>
                <w:szCs w:val="22"/>
              </w:rPr>
              <w:t>as</w:t>
            </w:r>
            <w:r w:rsidRPr="00A0377D">
              <w:rPr>
                <w:rFonts w:asciiTheme="majorHAnsi" w:hAnsiTheme="majorHAnsi" w:cstheme="majorHAnsi"/>
                <w:spacing w:val="-6"/>
                <w:sz w:val="22"/>
                <w:szCs w:val="22"/>
              </w:rPr>
              <w:t xml:space="preserve"> </w:t>
            </w:r>
            <w:r w:rsidRPr="00A0377D">
              <w:rPr>
                <w:rFonts w:asciiTheme="majorHAnsi" w:hAnsiTheme="majorHAnsi" w:cstheme="majorHAnsi"/>
                <w:sz w:val="22"/>
                <w:szCs w:val="22"/>
              </w:rPr>
              <w:t>a</w:t>
            </w:r>
            <w:r w:rsidRPr="00A0377D">
              <w:rPr>
                <w:rFonts w:asciiTheme="majorHAnsi" w:hAnsiTheme="majorHAnsi" w:cstheme="majorHAnsi"/>
                <w:spacing w:val="-5"/>
                <w:sz w:val="22"/>
                <w:szCs w:val="22"/>
              </w:rPr>
              <w:t xml:space="preserve"> </w:t>
            </w:r>
            <w:r w:rsidRPr="00A0377D">
              <w:rPr>
                <w:rFonts w:asciiTheme="majorHAnsi" w:hAnsiTheme="majorHAnsi" w:cstheme="majorHAnsi"/>
                <w:sz w:val="22"/>
                <w:szCs w:val="22"/>
              </w:rPr>
              <w:t>Public</w:t>
            </w:r>
            <w:r w:rsidRPr="00A0377D">
              <w:rPr>
                <w:rFonts w:asciiTheme="majorHAnsi" w:hAnsiTheme="majorHAnsi" w:cstheme="majorHAnsi"/>
                <w:spacing w:val="-7"/>
                <w:sz w:val="22"/>
                <w:szCs w:val="22"/>
              </w:rPr>
              <w:t xml:space="preserve"> </w:t>
            </w:r>
            <w:r w:rsidRPr="00A0377D">
              <w:rPr>
                <w:rFonts w:asciiTheme="majorHAnsi" w:hAnsiTheme="majorHAnsi" w:cstheme="majorHAnsi"/>
                <w:sz w:val="22"/>
                <w:szCs w:val="22"/>
              </w:rPr>
              <w:t>Charitable</w:t>
            </w:r>
            <w:r w:rsidRPr="00A0377D">
              <w:rPr>
                <w:rFonts w:asciiTheme="majorHAnsi" w:hAnsiTheme="majorHAnsi" w:cstheme="majorHAnsi"/>
                <w:spacing w:val="-7"/>
                <w:sz w:val="22"/>
                <w:szCs w:val="22"/>
              </w:rPr>
              <w:t xml:space="preserve"> </w:t>
            </w:r>
            <w:r w:rsidRPr="00A0377D">
              <w:rPr>
                <w:rFonts w:asciiTheme="majorHAnsi" w:hAnsiTheme="majorHAnsi" w:cstheme="majorHAnsi"/>
                <w:sz w:val="22"/>
                <w:szCs w:val="22"/>
              </w:rPr>
              <w:t>Trust,</w:t>
            </w:r>
            <w:r w:rsidRPr="00A0377D">
              <w:rPr>
                <w:rFonts w:asciiTheme="majorHAnsi" w:hAnsiTheme="majorHAnsi" w:cstheme="majorHAnsi"/>
                <w:spacing w:val="-4"/>
                <w:sz w:val="22"/>
                <w:szCs w:val="22"/>
              </w:rPr>
              <w:t xml:space="preserve"> </w:t>
            </w:r>
            <w:r w:rsidRPr="00A0377D">
              <w:rPr>
                <w:rFonts w:asciiTheme="majorHAnsi" w:hAnsiTheme="majorHAnsi" w:cstheme="majorHAnsi"/>
                <w:sz w:val="22"/>
                <w:szCs w:val="22"/>
              </w:rPr>
              <w:t>Udayan</w:t>
            </w:r>
            <w:r w:rsidRPr="00A0377D">
              <w:rPr>
                <w:rFonts w:asciiTheme="majorHAnsi" w:hAnsiTheme="majorHAnsi" w:cstheme="majorHAnsi"/>
                <w:spacing w:val="-4"/>
                <w:sz w:val="22"/>
                <w:szCs w:val="22"/>
              </w:rPr>
              <w:t xml:space="preserve"> </w:t>
            </w:r>
            <w:r w:rsidRPr="00A0377D">
              <w:rPr>
                <w:rFonts w:asciiTheme="majorHAnsi" w:hAnsiTheme="majorHAnsi" w:cstheme="majorHAnsi"/>
                <w:sz w:val="22"/>
                <w:szCs w:val="22"/>
              </w:rPr>
              <w:t>Care</w:t>
            </w:r>
            <w:r w:rsidRPr="00A0377D">
              <w:rPr>
                <w:rFonts w:asciiTheme="majorHAnsi" w:hAnsiTheme="majorHAnsi" w:cstheme="majorHAnsi"/>
                <w:spacing w:val="-7"/>
                <w:sz w:val="22"/>
                <w:szCs w:val="22"/>
              </w:rPr>
              <w:t xml:space="preserve"> </w:t>
            </w:r>
            <w:r w:rsidRPr="00A0377D">
              <w:rPr>
                <w:rFonts w:asciiTheme="majorHAnsi" w:hAnsiTheme="majorHAnsi" w:cstheme="majorHAnsi"/>
                <w:sz w:val="22"/>
                <w:szCs w:val="22"/>
              </w:rPr>
              <w:t>works</w:t>
            </w:r>
            <w:r w:rsidRPr="00A0377D">
              <w:rPr>
                <w:rFonts w:asciiTheme="majorHAnsi" w:hAnsiTheme="majorHAnsi" w:cstheme="majorHAnsi"/>
                <w:spacing w:val="-8"/>
                <w:sz w:val="22"/>
                <w:szCs w:val="22"/>
              </w:rPr>
              <w:t xml:space="preserve"> </w:t>
            </w:r>
            <w:r w:rsidRPr="00A0377D">
              <w:rPr>
                <w:rFonts w:asciiTheme="majorHAnsi" w:hAnsiTheme="majorHAnsi" w:cstheme="majorHAnsi"/>
                <w:sz w:val="22"/>
                <w:szCs w:val="22"/>
              </w:rPr>
              <w:t>to</w:t>
            </w:r>
            <w:r w:rsidRPr="00A0377D">
              <w:rPr>
                <w:rFonts w:asciiTheme="majorHAnsi" w:hAnsiTheme="majorHAnsi" w:cstheme="majorHAnsi"/>
                <w:spacing w:val="-7"/>
                <w:sz w:val="22"/>
                <w:szCs w:val="22"/>
              </w:rPr>
              <w:t xml:space="preserve"> </w:t>
            </w:r>
            <w:r w:rsidRPr="00A0377D">
              <w:rPr>
                <w:rFonts w:asciiTheme="majorHAnsi" w:hAnsiTheme="majorHAnsi" w:cstheme="majorHAnsi"/>
                <w:sz w:val="22"/>
                <w:szCs w:val="22"/>
              </w:rPr>
              <w:t>protect</w:t>
            </w:r>
            <w:r w:rsidRPr="00A0377D">
              <w:rPr>
                <w:rFonts w:asciiTheme="majorHAnsi" w:hAnsiTheme="majorHAnsi" w:cstheme="majorHAnsi"/>
                <w:spacing w:val="-5"/>
                <w:sz w:val="22"/>
                <w:szCs w:val="22"/>
              </w:rPr>
              <w:t xml:space="preserve"> </w:t>
            </w:r>
            <w:r w:rsidRPr="00A0377D">
              <w:rPr>
                <w:rFonts w:asciiTheme="majorHAnsi" w:hAnsiTheme="majorHAnsi" w:cstheme="majorHAnsi"/>
                <w:sz w:val="22"/>
                <w:szCs w:val="22"/>
              </w:rPr>
              <w:t>and</w:t>
            </w:r>
            <w:r w:rsidRPr="00A0377D">
              <w:rPr>
                <w:rFonts w:asciiTheme="majorHAnsi" w:hAnsiTheme="majorHAnsi" w:cstheme="majorHAnsi"/>
                <w:spacing w:val="-6"/>
                <w:sz w:val="22"/>
                <w:szCs w:val="22"/>
              </w:rPr>
              <w:t xml:space="preserve"> </w:t>
            </w:r>
            <w:r w:rsidRPr="00A0377D">
              <w:rPr>
                <w:rFonts w:asciiTheme="majorHAnsi" w:hAnsiTheme="majorHAnsi" w:cstheme="majorHAnsi"/>
                <w:sz w:val="22"/>
                <w:szCs w:val="22"/>
              </w:rPr>
              <w:t>nurture</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vulnerable children in a family-like environment, support the education of young girls and</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provide vocational skills to women and youth, in 34 cities across 15 states of India. Our</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mission at Udayan Care falls under #1, #2, #3, #4, #5, #8, #10, #11, #16 &amp; #17 SDG</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goals.</w:t>
            </w:r>
          </w:p>
          <w:p w14:paraId="061B567F" w14:textId="17C2FE16" w:rsidR="0074528F" w:rsidRPr="00A0377D" w:rsidRDefault="0074528F" w:rsidP="0074528F">
            <w:pPr>
              <w:pStyle w:val="BodyText"/>
              <w:spacing w:before="213" w:line="278" w:lineRule="auto"/>
              <w:ind w:left="5" w:right="1110" w:hanging="7"/>
              <w:jc w:val="both"/>
              <w:rPr>
                <w:rFonts w:asciiTheme="majorHAnsi" w:hAnsiTheme="majorHAnsi" w:cstheme="majorHAnsi"/>
                <w:sz w:val="22"/>
                <w:szCs w:val="22"/>
              </w:rPr>
            </w:pPr>
            <w:r w:rsidRPr="00A0377D">
              <w:rPr>
                <w:rFonts w:asciiTheme="majorHAnsi" w:hAnsiTheme="majorHAnsi" w:cstheme="majorHAnsi"/>
                <w:b/>
                <w:sz w:val="22"/>
                <w:szCs w:val="22"/>
              </w:rPr>
              <w:t>Udayan</w:t>
            </w:r>
            <w:r w:rsidRPr="00A0377D">
              <w:rPr>
                <w:rFonts w:asciiTheme="majorHAnsi" w:hAnsiTheme="majorHAnsi" w:cstheme="majorHAnsi"/>
                <w:b/>
                <w:spacing w:val="-10"/>
                <w:sz w:val="22"/>
                <w:szCs w:val="22"/>
              </w:rPr>
              <w:t xml:space="preserve"> </w:t>
            </w:r>
            <w:r w:rsidRPr="00A0377D">
              <w:rPr>
                <w:rFonts w:asciiTheme="majorHAnsi" w:hAnsiTheme="majorHAnsi" w:cstheme="majorHAnsi"/>
                <w:b/>
                <w:sz w:val="22"/>
                <w:szCs w:val="22"/>
              </w:rPr>
              <w:t>Ghar</w:t>
            </w:r>
            <w:r w:rsidRPr="00A0377D">
              <w:rPr>
                <w:rFonts w:asciiTheme="majorHAnsi" w:hAnsiTheme="majorHAnsi" w:cstheme="majorHAnsi"/>
                <w:b/>
                <w:spacing w:val="-12"/>
                <w:sz w:val="22"/>
                <w:szCs w:val="22"/>
              </w:rPr>
              <w:t xml:space="preserve"> </w:t>
            </w:r>
            <w:r w:rsidRPr="00A0377D">
              <w:rPr>
                <w:rFonts w:asciiTheme="majorHAnsi" w:hAnsiTheme="majorHAnsi" w:cstheme="majorHAnsi"/>
                <w:b/>
                <w:sz w:val="22"/>
                <w:szCs w:val="22"/>
              </w:rPr>
              <w:t>Program</w:t>
            </w:r>
            <w:r w:rsidRPr="00A0377D">
              <w:rPr>
                <w:rFonts w:asciiTheme="majorHAnsi" w:hAnsiTheme="majorHAnsi" w:cstheme="majorHAnsi"/>
                <w:b/>
                <w:spacing w:val="-8"/>
                <w:sz w:val="22"/>
                <w:szCs w:val="22"/>
              </w:rPr>
              <w:t xml:space="preserve"> </w:t>
            </w:r>
            <w:r w:rsidRPr="00A0377D">
              <w:rPr>
                <w:rFonts w:asciiTheme="majorHAnsi" w:hAnsiTheme="majorHAnsi" w:cstheme="majorHAnsi"/>
                <w:sz w:val="22"/>
                <w:szCs w:val="22"/>
              </w:rPr>
              <w:t>focuses</w:t>
            </w:r>
            <w:r w:rsidRPr="00A0377D">
              <w:rPr>
                <w:rFonts w:asciiTheme="majorHAnsi" w:hAnsiTheme="majorHAnsi" w:cstheme="majorHAnsi"/>
                <w:spacing w:val="-11"/>
                <w:sz w:val="22"/>
                <w:szCs w:val="22"/>
              </w:rPr>
              <w:t xml:space="preserve"> </w:t>
            </w:r>
            <w:r w:rsidRPr="00A0377D">
              <w:rPr>
                <w:rFonts w:asciiTheme="majorHAnsi" w:hAnsiTheme="majorHAnsi" w:cstheme="majorHAnsi"/>
                <w:sz w:val="22"/>
                <w:szCs w:val="22"/>
              </w:rPr>
              <w:t>on</w:t>
            </w:r>
            <w:r w:rsidRPr="00A0377D">
              <w:rPr>
                <w:rFonts w:asciiTheme="majorHAnsi" w:hAnsiTheme="majorHAnsi" w:cstheme="majorHAnsi"/>
                <w:spacing w:val="-10"/>
                <w:sz w:val="22"/>
                <w:szCs w:val="22"/>
              </w:rPr>
              <w:t xml:space="preserve"> </w:t>
            </w:r>
            <w:r w:rsidRPr="00A0377D">
              <w:rPr>
                <w:rFonts w:asciiTheme="majorHAnsi" w:hAnsiTheme="majorHAnsi" w:cstheme="majorHAnsi"/>
                <w:sz w:val="22"/>
                <w:szCs w:val="22"/>
              </w:rPr>
              <w:t>creating</w:t>
            </w:r>
            <w:r w:rsidRPr="00A0377D">
              <w:rPr>
                <w:rFonts w:asciiTheme="majorHAnsi" w:hAnsiTheme="majorHAnsi" w:cstheme="majorHAnsi"/>
                <w:spacing w:val="-11"/>
                <w:sz w:val="22"/>
                <w:szCs w:val="22"/>
              </w:rPr>
              <w:t xml:space="preserve"> </w:t>
            </w:r>
            <w:r w:rsidRPr="00A0377D">
              <w:rPr>
                <w:rFonts w:asciiTheme="majorHAnsi" w:hAnsiTheme="majorHAnsi" w:cstheme="majorHAnsi"/>
                <w:sz w:val="22"/>
                <w:szCs w:val="22"/>
              </w:rPr>
              <w:t>a</w:t>
            </w:r>
            <w:r w:rsidRPr="00A0377D">
              <w:rPr>
                <w:rFonts w:asciiTheme="majorHAnsi" w:hAnsiTheme="majorHAnsi" w:cstheme="majorHAnsi"/>
                <w:spacing w:val="-8"/>
                <w:sz w:val="22"/>
                <w:szCs w:val="22"/>
              </w:rPr>
              <w:t xml:space="preserve"> </w:t>
            </w:r>
            <w:r w:rsidRPr="00A0377D">
              <w:rPr>
                <w:rFonts w:asciiTheme="majorHAnsi" w:hAnsiTheme="majorHAnsi" w:cstheme="majorHAnsi"/>
                <w:sz w:val="22"/>
                <w:szCs w:val="22"/>
              </w:rPr>
              <w:t>family-like</w:t>
            </w:r>
            <w:r w:rsidRPr="00A0377D">
              <w:rPr>
                <w:rFonts w:asciiTheme="majorHAnsi" w:hAnsiTheme="majorHAnsi" w:cstheme="majorHAnsi"/>
                <w:spacing w:val="-10"/>
                <w:sz w:val="22"/>
                <w:szCs w:val="22"/>
              </w:rPr>
              <w:t xml:space="preserve"> </w:t>
            </w:r>
            <w:r w:rsidRPr="00A0377D">
              <w:rPr>
                <w:rFonts w:asciiTheme="majorHAnsi" w:hAnsiTheme="majorHAnsi" w:cstheme="majorHAnsi"/>
                <w:sz w:val="22"/>
                <w:szCs w:val="22"/>
              </w:rPr>
              <w:t>environment</w:t>
            </w:r>
            <w:r w:rsidRPr="00A0377D">
              <w:rPr>
                <w:rFonts w:asciiTheme="majorHAnsi" w:hAnsiTheme="majorHAnsi" w:cstheme="majorHAnsi"/>
                <w:spacing w:val="-7"/>
                <w:sz w:val="22"/>
                <w:szCs w:val="22"/>
              </w:rPr>
              <w:t xml:space="preserve"> </w:t>
            </w:r>
            <w:r w:rsidRPr="00A0377D">
              <w:rPr>
                <w:rFonts w:asciiTheme="majorHAnsi" w:hAnsiTheme="majorHAnsi" w:cstheme="majorHAnsi"/>
                <w:sz w:val="22"/>
                <w:szCs w:val="22"/>
              </w:rPr>
              <w:t>for</w:t>
            </w:r>
            <w:r w:rsidRPr="00A0377D">
              <w:rPr>
                <w:rFonts w:asciiTheme="majorHAnsi" w:hAnsiTheme="majorHAnsi" w:cstheme="majorHAnsi"/>
                <w:spacing w:val="-10"/>
                <w:sz w:val="22"/>
                <w:szCs w:val="22"/>
              </w:rPr>
              <w:t xml:space="preserve"> </w:t>
            </w:r>
            <w:r w:rsidRPr="00A0377D">
              <w:rPr>
                <w:rFonts w:asciiTheme="majorHAnsi" w:hAnsiTheme="majorHAnsi" w:cstheme="majorHAnsi"/>
                <w:sz w:val="22"/>
                <w:szCs w:val="22"/>
              </w:rPr>
              <w:t>children</w:t>
            </w:r>
            <w:r w:rsidRPr="00A0377D">
              <w:rPr>
                <w:rFonts w:asciiTheme="majorHAnsi" w:hAnsiTheme="majorHAnsi" w:cstheme="majorHAnsi"/>
                <w:spacing w:val="-10"/>
                <w:sz w:val="22"/>
                <w:szCs w:val="22"/>
              </w:rPr>
              <w:t xml:space="preserve"> </w:t>
            </w:r>
            <w:r w:rsidRPr="00A0377D">
              <w:rPr>
                <w:rFonts w:asciiTheme="majorHAnsi" w:hAnsiTheme="majorHAnsi" w:cstheme="majorHAnsi"/>
                <w:sz w:val="22"/>
                <w:szCs w:val="22"/>
              </w:rPr>
              <w:t>in</w:t>
            </w:r>
            <w:r w:rsidRPr="00A0377D">
              <w:rPr>
                <w:rFonts w:asciiTheme="majorHAnsi" w:hAnsiTheme="majorHAnsi" w:cstheme="majorHAnsi"/>
                <w:spacing w:val="-10"/>
                <w:sz w:val="22"/>
                <w:szCs w:val="22"/>
              </w:rPr>
              <w:t xml:space="preserve"> </w:t>
            </w:r>
            <w:r w:rsidRPr="00A0377D">
              <w:rPr>
                <w:rFonts w:asciiTheme="majorHAnsi" w:hAnsiTheme="majorHAnsi" w:cstheme="majorHAnsi"/>
                <w:sz w:val="22"/>
                <w:szCs w:val="22"/>
              </w:rPr>
              <w:t>need</w:t>
            </w:r>
            <w:r w:rsidRPr="00A0377D">
              <w:rPr>
                <w:rFonts w:asciiTheme="majorHAnsi" w:hAnsiTheme="majorHAnsi" w:cstheme="majorHAnsi"/>
                <w:spacing w:val="-68"/>
                <w:sz w:val="22"/>
                <w:szCs w:val="22"/>
              </w:rPr>
              <w:t xml:space="preserve"> </w:t>
            </w:r>
            <w:r w:rsidR="00F14CB9"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of parental care. Children grow up under the guidance of mentor parents and utmost care</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is taken for individual attention for every child. The Ghar program also extends into</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Aftercare</w:t>
            </w:r>
            <w:r w:rsidRPr="00A0377D">
              <w:rPr>
                <w:rFonts w:asciiTheme="majorHAnsi" w:hAnsiTheme="majorHAnsi" w:cstheme="majorHAnsi"/>
                <w:spacing w:val="-4"/>
                <w:sz w:val="22"/>
                <w:szCs w:val="22"/>
              </w:rPr>
              <w:t xml:space="preserve"> </w:t>
            </w:r>
            <w:r w:rsidRPr="00A0377D">
              <w:rPr>
                <w:rFonts w:asciiTheme="majorHAnsi" w:hAnsiTheme="majorHAnsi" w:cstheme="majorHAnsi"/>
                <w:sz w:val="22"/>
                <w:szCs w:val="22"/>
              </w:rPr>
              <w:t>to</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cater</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to young</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adults,</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who</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on</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turning</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18</w:t>
            </w:r>
            <w:r w:rsidRPr="00A0377D">
              <w:rPr>
                <w:rFonts w:asciiTheme="majorHAnsi" w:hAnsiTheme="majorHAnsi" w:cstheme="majorHAnsi"/>
                <w:spacing w:val="-2"/>
                <w:sz w:val="22"/>
                <w:szCs w:val="22"/>
              </w:rPr>
              <w:t xml:space="preserve"> </w:t>
            </w:r>
            <w:r w:rsidRPr="00A0377D">
              <w:rPr>
                <w:rFonts w:asciiTheme="majorHAnsi" w:hAnsiTheme="majorHAnsi" w:cstheme="majorHAnsi"/>
                <w:sz w:val="22"/>
                <w:szCs w:val="22"/>
              </w:rPr>
              <w:t>move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out</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of childcare</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homes.</w:t>
            </w:r>
          </w:p>
          <w:p w14:paraId="61D1FF15" w14:textId="77777777" w:rsidR="0074528F" w:rsidRPr="00A0377D" w:rsidRDefault="0074528F" w:rsidP="0074528F">
            <w:pPr>
              <w:pStyle w:val="BodyText"/>
              <w:spacing w:before="214" w:line="278" w:lineRule="auto"/>
              <w:ind w:left="5" w:right="1121" w:hanging="7"/>
              <w:rPr>
                <w:rFonts w:asciiTheme="majorHAnsi" w:hAnsiTheme="majorHAnsi" w:cstheme="majorHAnsi"/>
                <w:sz w:val="22"/>
                <w:szCs w:val="22"/>
              </w:rPr>
            </w:pPr>
            <w:r w:rsidRPr="00A0377D">
              <w:rPr>
                <w:rFonts w:asciiTheme="majorHAnsi" w:hAnsiTheme="majorHAnsi" w:cstheme="majorHAnsi"/>
                <w:b/>
                <w:sz w:val="22"/>
                <w:szCs w:val="22"/>
              </w:rPr>
              <w:t xml:space="preserve">Udayan </w:t>
            </w:r>
            <w:proofErr w:type="spellStart"/>
            <w:r w:rsidRPr="00A0377D">
              <w:rPr>
                <w:rFonts w:asciiTheme="majorHAnsi" w:hAnsiTheme="majorHAnsi" w:cstheme="majorHAnsi"/>
                <w:b/>
                <w:sz w:val="22"/>
                <w:szCs w:val="22"/>
              </w:rPr>
              <w:t>Shalini</w:t>
            </w:r>
            <w:proofErr w:type="spellEnd"/>
            <w:r w:rsidRPr="00A0377D">
              <w:rPr>
                <w:rFonts w:asciiTheme="majorHAnsi" w:hAnsiTheme="majorHAnsi" w:cstheme="majorHAnsi"/>
                <w:b/>
                <w:sz w:val="22"/>
                <w:szCs w:val="22"/>
              </w:rPr>
              <w:t xml:space="preserve"> Fellowship Program </w:t>
            </w:r>
            <w:r w:rsidRPr="00A0377D">
              <w:rPr>
                <w:rFonts w:asciiTheme="majorHAnsi" w:hAnsiTheme="majorHAnsi" w:cstheme="majorHAnsi"/>
                <w:sz w:val="22"/>
                <w:szCs w:val="22"/>
              </w:rPr>
              <w:t>is a one-of-a-kind initiative that provides financial</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assistance, personality development, and employment opportunities to deserving and</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talented</w:t>
            </w:r>
            <w:r w:rsidRPr="00A0377D">
              <w:rPr>
                <w:rFonts w:asciiTheme="majorHAnsi" w:hAnsiTheme="majorHAnsi" w:cstheme="majorHAnsi"/>
                <w:spacing w:val="2"/>
                <w:sz w:val="22"/>
                <w:szCs w:val="22"/>
              </w:rPr>
              <w:t xml:space="preserve"> </w:t>
            </w:r>
            <w:r w:rsidRPr="00A0377D">
              <w:rPr>
                <w:rFonts w:asciiTheme="majorHAnsi" w:hAnsiTheme="majorHAnsi" w:cstheme="majorHAnsi"/>
                <w:sz w:val="22"/>
                <w:szCs w:val="22"/>
              </w:rPr>
              <w:t>girls</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from</w:t>
            </w:r>
            <w:r w:rsidRPr="00A0377D">
              <w:rPr>
                <w:rFonts w:asciiTheme="majorHAnsi" w:hAnsiTheme="majorHAnsi" w:cstheme="majorHAnsi"/>
                <w:spacing w:val="5"/>
                <w:sz w:val="22"/>
                <w:szCs w:val="22"/>
              </w:rPr>
              <w:t xml:space="preserve"> </w:t>
            </w:r>
            <w:r w:rsidRPr="00A0377D">
              <w:rPr>
                <w:rFonts w:asciiTheme="majorHAnsi" w:hAnsiTheme="majorHAnsi" w:cstheme="majorHAnsi"/>
                <w:sz w:val="22"/>
                <w:szCs w:val="22"/>
              </w:rPr>
              <w:t>weaker</w:t>
            </w:r>
            <w:r w:rsidRPr="00A0377D">
              <w:rPr>
                <w:rFonts w:asciiTheme="majorHAnsi" w:hAnsiTheme="majorHAnsi" w:cstheme="majorHAnsi"/>
                <w:spacing w:val="4"/>
                <w:sz w:val="22"/>
                <w:szCs w:val="22"/>
              </w:rPr>
              <w:t xml:space="preserve"> </w:t>
            </w:r>
            <w:r w:rsidRPr="00A0377D">
              <w:rPr>
                <w:rFonts w:asciiTheme="majorHAnsi" w:hAnsiTheme="majorHAnsi" w:cstheme="majorHAnsi"/>
                <w:sz w:val="22"/>
                <w:szCs w:val="22"/>
              </w:rPr>
              <w:t>socio-economic</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backgrounds.</w:t>
            </w:r>
            <w:r w:rsidRPr="00A0377D">
              <w:rPr>
                <w:rFonts w:asciiTheme="majorHAnsi" w:hAnsiTheme="majorHAnsi" w:cstheme="majorHAnsi"/>
                <w:spacing w:val="4"/>
                <w:sz w:val="22"/>
                <w:szCs w:val="22"/>
              </w:rPr>
              <w:t xml:space="preserve"> </w:t>
            </w:r>
            <w:r w:rsidRPr="00A0377D">
              <w:rPr>
                <w:rFonts w:asciiTheme="majorHAnsi" w:hAnsiTheme="majorHAnsi" w:cstheme="majorHAnsi"/>
                <w:sz w:val="22"/>
                <w:szCs w:val="22"/>
              </w:rPr>
              <w:t>The</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end</w:t>
            </w:r>
            <w:r w:rsidRPr="00A0377D">
              <w:rPr>
                <w:rFonts w:asciiTheme="majorHAnsi" w:hAnsiTheme="majorHAnsi" w:cstheme="majorHAnsi"/>
                <w:spacing w:val="4"/>
                <w:sz w:val="22"/>
                <w:szCs w:val="22"/>
              </w:rPr>
              <w:t xml:space="preserve"> </w:t>
            </w:r>
            <w:r w:rsidRPr="00A0377D">
              <w:rPr>
                <w:rFonts w:asciiTheme="majorHAnsi" w:hAnsiTheme="majorHAnsi" w:cstheme="majorHAnsi"/>
                <w:sz w:val="22"/>
                <w:szCs w:val="22"/>
              </w:rPr>
              <w:t>objective</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of</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the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program is to create educated, aware and confident women who take charge of their lives</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and</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strengthen their</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birth</w:t>
            </w:r>
            <w:r w:rsidRPr="00A0377D">
              <w:rPr>
                <w:rFonts w:asciiTheme="majorHAnsi" w:hAnsiTheme="majorHAnsi" w:cstheme="majorHAnsi"/>
                <w:spacing w:val="2"/>
                <w:sz w:val="22"/>
                <w:szCs w:val="22"/>
              </w:rPr>
              <w:t xml:space="preserve"> </w:t>
            </w:r>
            <w:r w:rsidRPr="00A0377D">
              <w:rPr>
                <w:rFonts w:asciiTheme="majorHAnsi" w:hAnsiTheme="majorHAnsi" w:cstheme="majorHAnsi"/>
                <w:sz w:val="22"/>
                <w:szCs w:val="22"/>
              </w:rPr>
              <w:t>families</w:t>
            </w:r>
            <w:r w:rsidRPr="00A0377D">
              <w:rPr>
                <w:rFonts w:asciiTheme="majorHAnsi" w:hAnsiTheme="majorHAnsi" w:cstheme="majorHAnsi"/>
                <w:spacing w:val="-3"/>
                <w:sz w:val="22"/>
                <w:szCs w:val="22"/>
              </w:rPr>
              <w:t xml:space="preserve"> </w:t>
            </w:r>
            <w:r w:rsidRPr="00A0377D">
              <w:rPr>
                <w:rFonts w:asciiTheme="majorHAnsi" w:hAnsiTheme="majorHAnsi" w:cstheme="majorHAnsi"/>
                <w:sz w:val="22"/>
                <w:szCs w:val="22"/>
              </w:rPr>
              <w:t>as</w:t>
            </w:r>
            <w:r w:rsidRPr="00A0377D">
              <w:rPr>
                <w:rFonts w:asciiTheme="majorHAnsi" w:hAnsiTheme="majorHAnsi" w:cstheme="majorHAnsi"/>
                <w:spacing w:val="-2"/>
                <w:sz w:val="22"/>
                <w:szCs w:val="22"/>
              </w:rPr>
              <w:t xml:space="preserve"> </w:t>
            </w:r>
            <w:r w:rsidRPr="00A0377D">
              <w:rPr>
                <w:rFonts w:asciiTheme="majorHAnsi" w:hAnsiTheme="majorHAnsi" w:cstheme="majorHAnsi"/>
                <w:sz w:val="22"/>
                <w:szCs w:val="22"/>
              </w:rPr>
              <w:t>well</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as</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their</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own</w:t>
            </w:r>
            <w:r w:rsidRPr="00A0377D">
              <w:rPr>
                <w:rFonts w:asciiTheme="majorHAnsi" w:hAnsiTheme="majorHAnsi" w:cstheme="majorHAnsi"/>
                <w:spacing w:val="5"/>
                <w:sz w:val="22"/>
                <w:szCs w:val="22"/>
              </w:rPr>
              <w:t xml:space="preserve"> </w:t>
            </w:r>
            <w:r w:rsidRPr="00A0377D">
              <w:rPr>
                <w:rFonts w:asciiTheme="majorHAnsi" w:hAnsiTheme="majorHAnsi" w:cstheme="majorHAnsi"/>
                <w:sz w:val="22"/>
                <w:szCs w:val="22"/>
              </w:rPr>
              <w:t>families.</w:t>
            </w:r>
          </w:p>
          <w:p w14:paraId="5033A444" w14:textId="71F337E8" w:rsidR="0074528F" w:rsidRPr="00A0377D" w:rsidRDefault="0074528F" w:rsidP="0074528F">
            <w:pPr>
              <w:pStyle w:val="BodyText"/>
              <w:spacing w:before="215" w:line="278" w:lineRule="auto"/>
              <w:ind w:left="5" w:right="1111" w:hanging="7"/>
              <w:jc w:val="both"/>
              <w:rPr>
                <w:rFonts w:asciiTheme="majorHAnsi" w:hAnsiTheme="majorHAnsi" w:cstheme="majorHAnsi"/>
                <w:sz w:val="22"/>
                <w:szCs w:val="22"/>
              </w:rPr>
            </w:pPr>
            <w:r w:rsidRPr="00A0377D">
              <w:rPr>
                <w:rFonts w:asciiTheme="majorHAnsi" w:hAnsiTheme="majorHAnsi" w:cstheme="majorHAnsi"/>
                <w:b/>
                <w:sz w:val="22"/>
                <w:szCs w:val="22"/>
              </w:rPr>
              <w:t>The</w:t>
            </w:r>
            <w:r w:rsidRPr="00A0377D">
              <w:rPr>
                <w:rFonts w:asciiTheme="majorHAnsi" w:hAnsiTheme="majorHAnsi" w:cstheme="majorHAnsi"/>
                <w:b/>
                <w:spacing w:val="1"/>
                <w:sz w:val="22"/>
                <w:szCs w:val="22"/>
              </w:rPr>
              <w:t xml:space="preserve"> </w:t>
            </w:r>
            <w:r w:rsidRPr="00A0377D">
              <w:rPr>
                <w:rFonts w:asciiTheme="majorHAnsi" w:hAnsiTheme="majorHAnsi" w:cstheme="majorHAnsi"/>
                <w:b/>
                <w:sz w:val="22"/>
                <w:szCs w:val="22"/>
              </w:rPr>
              <w:t>IT</w:t>
            </w:r>
            <w:r w:rsidRPr="00A0377D">
              <w:rPr>
                <w:rFonts w:asciiTheme="majorHAnsi" w:hAnsiTheme="majorHAnsi" w:cstheme="majorHAnsi"/>
                <w:b/>
                <w:spacing w:val="1"/>
                <w:sz w:val="22"/>
                <w:szCs w:val="22"/>
              </w:rPr>
              <w:t xml:space="preserve"> </w:t>
            </w:r>
            <w:r w:rsidRPr="00A0377D">
              <w:rPr>
                <w:rFonts w:asciiTheme="majorHAnsi" w:hAnsiTheme="majorHAnsi" w:cstheme="majorHAnsi"/>
                <w:b/>
                <w:sz w:val="22"/>
                <w:szCs w:val="22"/>
              </w:rPr>
              <w:t>program</w:t>
            </w:r>
            <w:r w:rsidRPr="00A0377D">
              <w:rPr>
                <w:rFonts w:asciiTheme="majorHAnsi" w:hAnsiTheme="majorHAnsi" w:cstheme="majorHAnsi"/>
                <w:b/>
                <w:spacing w:val="1"/>
                <w:sz w:val="22"/>
                <w:szCs w:val="22"/>
              </w:rPr>
              <w:t xml:space="preserve"> </w:t>
            </w:r>
            <w:r w:rsidRPr="00A0377D">
              <w:rPr>
                <w:rFonts w:asciiTheme="majorHAnsi" w:hAnsiTheme="majorHAnsi" w:cstheme="majorHAnsi"/>
                <w:b/>
                <w:sz w:val="22"/>
                <w:szCs w:val="22"/>
              </w:rPr>
              <w:t>and</w:t>
            </w:r>
            <w:r w:rsidRPr="00A0377D">
              <w:rPr>
                <w:rFonts w:asciiTheme="majorHAnsi" w:hAnsiTheme="majorHAnsi" w:cstheme="majorHAnsi"/>
                <w:b/>
                <w:spacing w:val="1"/>
                <w:sz w:val="22"/>
                <w:szCs w:val="22"/>
              </w:rPr>
              <w:t xml:space="preserve"> </w:t>
            </w:r>
            <w:r w:rsidRPr="00A0377D">
              <w:rPr>
                <w:rFonts w:asciiTheme="majorHAnsi" w:hAnsiTheme="majorHAnsi" w:cstheme="majorHAnsi"/>
                <w:b/>
                <w:sz w:val="22"/>
                <w:szCs w:val="22"/>
              </w:rPr>
              <w:t>Skill</w:t>
            </w:r>
            <w:r w:rsidRPr="00A0377D">
              <w:rPr>
                <w:rFonts w:asciiTheme="majorHAnsi" w:hAnsiTheme="majorHAnsi" w:cstheme="majorHAnsi"/>
                <w:b/>
                <w:spacing w:val="1"/>
                <w:sz w:val="22"/>
                <w:szCs w:val="22"/>
              </w:rPr>
              <w:t xml:space="preserve"> </w:t>
            </w:r>
            <w:r w:rsidRPr="00A0377D">
              <w:rPr>
                <w:rFonts w:asciiTheme="majorHAnsi" w:hAnsiTheme="majorHAnsi" w:cstheme="majorHAnsi"/>
                <w:b/>
                <w:sz w:val="22"/>
                <w:szCs w:val="22"/>
              </w:rPr>
              <w:t>Development</w:t>
            </w:r>
            <w:r w:rsidRPr="00A0377D">
              <w:rPr>
                <w:rFonts w:asciiTheme="majorHAnsi" w:hAnsiTheme="majorHAnsi" w:cstheme="majorHAnsi"/>
                <w:b/>
                <w:spacing w:val="1"/>
                <w:sz w:val="22"/>
                <w:szCs w:val="22"/>
              </w:rPr>
              <w:t xml:space="preserve"> </w:t>
            </w:r>
            <w:proofErr w:type="spellStart"/>
            <w:r w:rsidRPr="00A0377D">
              <w:rPr>
                <w:rFonts w:asciiTheme="majorHAnsi" w:hAnsiTheme="majorHAnsi" w:cstheme="majorHAnsi"/>
                <w:b/>
                <w:sz w:val="22"/>
                <w:szCs w:val="22"/>
              </w:rPr>
              <w:t>Centres</w:t>
            </w:r>
            <w:proofErr w:type="spellEnd"/>
            <w:r w:rsidRPr="00A0377D">
              <w:rPr>
                <w:rFonts w:asciiTheme="majorHAnsi" w:hAnsiTheme="majorHAnsi" w:cstheme="majorHAnsi"/>
                <w:b/>
                <w:spacing w:val="1"/>
                <w:sz w:val="22"/>
                <w:szCs w:val="22"/>
              </w:rPr>
              <w:t xml:space="preserve"> </w:t>
            </w:r>
            <w:r w:rsidRPr="00A0377D">
              <w:rPr>
                <w:rFonts w:asciiTheme="majorHAnsi" w:hAnsiTheme="majorHAnsi" w:cstheme="majorHAnsi"/>
                <w:sz w:val="22"/>
                <w:szCs w:val="22"/>
              </w:rPr>
              <w:t>provide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livelihood</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options</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to</w:t>
            </w:r>
            <w:r w:rsidRPr="00A0377D">
              <w:rPr>
                <w:rFonts w:asciiTheme="majorHAnsi" w:hAnsiTheme="majorHAnsi" w:cstheme="majorHAnsi"/>
                <w:spacing w:val="1"/>
                <w:sz w:val="22"/>
                <w:szCs w:val="22"/>
              </w:rPr>
              <w:t xml:space="preserve"> </w:t>
            </w:r>
            <w:r w:rsidRPr="00A0377D">
              <w:rPr>
                <w:rFonts w:asciiTheme="majorHAnsi" w:hAnsiTheme="majorHAnsi" w:cstheme="majorHAnsi"/>
                <w:spacing w:val="-1"/>
                <w:sz w:val="22"/>
                <w:szCs w:val="22"/>
              </w:rPr>
              <w:t>underprivileged</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youth</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and</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women</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close</w:t>
            </w:r>
            <w:r w:rsidRPr="00A0377D">
              <w:rPr>
                <w:rFonts w:asciiTheme="majorHAnsi" w:hAnsiTheme="majorHAnsi" w:cstheme="majorHAnsi"/>
                <w:spacing w:val="-18"/>
                <w:sz w:val="22"/>
                <w:szCs w:val="22"/>
              </w:rPr>
              <w:t xml:space="preserve"> </w:t>
            </w:r>
            <w:r w:rsidRPr="00A0377D">
              <w:rPr>
                <w:rFonts w:asciiTheme="majorHAnsi" w:hAnsiTheme="majorHAnsi" w:cstheme="majorHAnsi"/>
                <w:sz w:val="22"/>
                <w:szCs w:val="22"/>
              </w:rPr>
              <w:t>to</w:t>
            </w:r>
            <w:r w:rsidRPr="00A0377D">
              <w:rPr>
                <w:rFonts w:asciiTheme="majorHAnsi" w:hAnsiTheme="majorHAnsi" w:cstheme="majorHAnsi"/>
                <w:spacing w:val="-17"/>
                <w:sz w:val="22"/>
                <w:szCs w:val="22"/>
              </w:rPr>
              <w:t xml:space="preserve"> </w:t>
            </w:r>
            <w:r w:rsidRPr="00A0377D">
              <w:rPr>
                <w:rFonts w:asciiTheme="majorHAnsi" w:hAnsiTheme="majorHAnsi" w:cstheme="majorHAnsi"/>
                <w:sz w:val="22"/>
                <w:szCs w:val="22"/>
              </w:rPr>
              <w:t>home</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such</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that</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they</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can</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contribute</w:t>
            </w:r>
            <w:r w:rsidRPr="00A0377D">
              <w:rPr>
                <w:rFonts w:asciiTheme="majorHAnsi" w:hAnsiTheme="majorHAnsi" w:cstheme="majorHAnsi"/>
                <w:spacing w:val="-17"/>
                <w:sz w:val="22"/>
                <w:szCs w:val="22"/>
              </w:rPr>
              <w:t xml:space="preserve"> </w:t>
            </w:r>
            <w:r w:rsidRPr="00A0377D">
              <w:rPr>
                <w:rFonts w:asciiTheme="majorHAnsi" w:hAnsiTheme="majorHAnsi" w:cstheme="majorHAnsi"/>
                <w:sz w:val="22"/>
                <w:szCs w:val="22"/>
              </w:rPr>
              <w:t>to</w:t>
            </w:r>
            <w:r w:rsidRPr="00A0377D">
              <w:rPr>
                <w:rFonts w:asciiTheme="majorHAnsi" w:hAnsiTheme="majorHAnsi" w:cstheme="majorHAnsi"/>
                <w:spacing w:val="-13"/>
                <w:sz w:val="22"/>
                <w:szCs w:val="22"/>
              </w:rPr>
              <w:t xml:space="preserve"> </w:t>
            </w:r>
            <w:r w:rsidRPr="00A0377D">
              <w:rPr>
                <w:rFonts w:asciiTheme="majorHAnsi" w:hAnsiTheme="majorHAnsi" w:cstheme="majorHAnsi"/>
                <w:sz w:val="22"/>
                <w:szCs w:val="22"/>
              </w:rPr>
              <w:t>the</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family</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income, lessening the burden on the primary earner of the family whilst enhancing their</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independence</w:t>
            </w:r>
          </w:p>
          <w:p w14:paraId="6831A429" w14:textId="77777777" w:rsidR="0074528F" w:rsidRPr="00A0377D" w:rsidRDefault="0074528F" w:rsidP="0074528F">
            <w:pPr>
              <w:pStyle w:val="BodyText"/>
              <w:spacing w:before="209" w:line="278" w:lineRule="auto"/>
              <w:ind w:left="5" w:right="1111" w:hanging="7"/>
              <w:jc w:val="both"/>
              <w:rPr>
                <w:rFonts w:asciiTheme="majorHAnsi" w:hAnsiTheme="majorHAnsi" w:cstheme="majorHAnsi"/>
                <w:sz w:val="22"/>
                <w:szCs w:val="22"/>
              </w:rPr>
            </w:pPr>
            <w:r w:rsidRPr="00A0377D">
              <w:rPr>
                <w:rFonts w:asciiTheme="majorHAnsi" w:hAnsiTheme="majorHAnsi" w:cstheme="majorHAnsi"/>
                <w:sz w:val="22"/>
                <w:szCs w:val="22"/>
              </w:rPr>
              <w:t xml:space="preserve">Our </w:t>
            </w:r>
            <w:r w:rsidRPr="00A0377D">
              <w:rPr>
                <w:rFonts w:asciiTheme="majorHAnsi" w:hAnsiTheme="majorHAnsi" w:cstheme="majorHAnsi"/>
                <w:b/>
                <w:sz w:val="22"/>
                <w:szCs w:val="22"/>
              </w:rPr>
              <w:t xml:space="preserve">Advocacy work </w:t>
            </w:r>
            <w:r w:rsidRPr="00A0377D">
              <w:rPr>
                <w:rFonts w:asciiTheme="majorHAnsi" w:hAnsiTheme="majorHAnsi" w:cstheme="majorHAnsi"/>
                <w:sz w:val="22"/>
                <w:szCs w:val="22"/>
              </w:rPr>
              <w:t>is focused on ensuring a</w:t>
            </w:r>
            <w:bookmarkStart w:id="0" w:name="_GoBack"/>
            <w:bookmarkEnd w:id="0"/>
            <w:r w:rsidRPr="00A0377D">
              <w:rPr>
                <w:rFonts w:asciiTheme="majorHAnsi" w:hAnsiTheme="majorHAnsi" w:cstheme="majorHAnsi"/>
                <w:sz w:val="22"/>
                <w:szCs w:val="22"/>
              </w:rPr>
              <w:t>nd enhancing the rights of children without</w:t>
            </w:r>
            <w:r w:rsidRPr="00A0377D">
              <w:rPr>
                <w:rFonts w:asciiTheme="majorHAnsi" w:hAnsiTheme="majorHAnsi" w:cstheme="majorHAnsi"/>
                <w:spacing w:val="1"/>
                <w:sz w:val="22"/>
                <w:szCs w:val="22"/>
              </w:rPr>
              <w:t xml:space="preserve"> </w:t>
            </w:r>
            <w:r w:rsidRPr="00A0377D">
              <w:rPr>
                <w:rFonts w:asciiTheme="majorHAnsi" w:hAnsiTheme="majorHAnsi" w:cstheme="majorHAnsi"/>
                <w:spacing w:val="-1"/>
                <w:sz w:val="22"/>
                <w:szCs w:val="22"/>
              </w:rPr>
              <w:t>parental</w:t>
            </w:r>
            <w:r w:rsidRPr="00A0377D">
              <w:rPr>
                <w:rFonts w:asciiTheme="majorHAnsi" w:hAnsiTheme="majorHAnsi" w:cstheme="majorHAnsi"/>
                <w:spacing w:val="-16"/>
                <w:sz w:val="22"/>
                <w:szCs w:val="22"/>
              </w:rPr>
              <w:t xml:space="preserve"> </w:t>
            </w:r>
            <w:r w:rsidRPr="00A0377D">
              <w:rPr>
                <w:rFonts w:asciiTheme="majorHAnsi" w:hAnsiTheme="majorHAnsi" w:cstheme="majorHAnsi"/>
                <w:spacing w:val="-1"/>
                <w:sz w:val="22"/>
                <w:szCs w:val="22"/>
              </w:rPr>
              <w:t>care.</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Our</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advocacy</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team</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works</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closely</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with</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the</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Governments</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of</w:t>
            </w:r>
            <w:r w:rsidRPr="00A0377D">
              <w:rPr>
                <w:rFonts w:asciiTheme="majorHAnsi" w:hAnsiTheme="majorHAnsi" w:cstheme="majorHAnsi"/>
                <w:spacing w:val="-17"/>
                <w:sz w:val="22"/>
                <w:szCs w:val="22"/>
              </w:rPr>
              <w:t xml:space="preserve"> </w:t>
            </w:r>
            <w:r w:rsidRPr="00A0377D">
              <w:rPr>
                <w:rFonts w:asciiTheme="majorHAnsi" w:hAnsiTheme="majorHAnsi" w:cstheme="majorHAnsi"/>
                <w:sz w:val="22"/>
                <w:szCs w:val="22"/>
              </w:rPr>
              <w:t>Bihar</w:t>
            </w:r>
            <w:r w:rsidRPr="00A0377D">
              <w:rPr>
                <w:rFonts w:asciiTheme="majorHAnsi" w:hAnsiTheme="majorHAnsi" w:cstheme="majorHAnsi"/>
                <w:spacing w:val="-17"/>
                <w:sz w:val="22"/>
                <w:szCs w:val="22"/>
              </w:rPr>
              <w:t xml:space="preserve"> </w:t>
            </w:r>
            <w:r w:rsidRPr="00A0377D">
              <w:rPr>
                <w:rFonts w:asciiTheme="majorHAnsi" w:hAnsiTheme="majorHAnsi" w:cstheme="majorHAnsi"/>
                <w:sz w:val="22"/>
                <w:szCs w:val="22"/>
              </w:rPr>
              <w:t>and</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Madhya</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Pradesh</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in</w:t>
            </w:r>
            <w:r w:rsidRPr="00A0377D">
              <w:rPr>
                <w:rFonts w:asciiTheme="majorHAnsi" w:hAnsiTheme="majorHAnsi" w:cstheme="majorHAnsi"/>
                <w:spacing w:val="-14"/>
                <w:sz w:val="22"/>
                <w:szCs w:val="22"/>
              </w:rPr>
              <w:t xml:space="preserve"> </w:t>
            </w:r>
            <w:r w:rsidRPr="00A0377D">
              <w:rPr>
                <w:rFonts w:asciiTheme="majorHAnsi" w:hAnsiTheme="majorHAnsi" w:cstheme="majorHAnsi"/>
                <w:sz w:val="22"/>
                <w:szCs w:val="22"/>
              </w:rPr>
              <w:t>partnership</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with</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UNICEF,</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to</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build,</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operate</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and</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hand</w:t>
            </w:r>
            <w:r w:rsidRPr="00A0377D">
              <w:rPr>
                <w:rFonts w:asciiTheme="majorHAnsi" w:hAnsiTheme="majorHAnsi" w:cstheme="majorHAnsi"/>
                <w:spacing w:val="-15"/>
                <w:sz w:val="22"/>
                <w:szCs w:val="22"/>
              </w:rPr>
              <w:t xml:space="preserve"> </w:t>
            </w:r>
            <w:r w:rsidRPr="00A0377D">
              <w:rPr>
                <w:rFonts w:asciiTheme="majorHAnsi" w:hAnsiTheme="majorHAnsi" w:cstheme="majorHAnsi"/>
                <w:sz w:val="22"/>
                <w:szCs w:val="22"/>
              </w:rPr>
              <w:t>over</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projects</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for</w:t>
            </w:r>
            <w:r w:rsidRPr="00A0377D">
              <w:rPr>
                <w:rFonts w:asciiTheme="majorHAnsi" w:hAnsiTheme="majorHAnsi" w:cstheme="majorHAnsi"/>
                <w:spacing w:val="-16"/>
                <w:sz w:val="22"/>
                <w:szCs w:val="22"/>
              </w:rPr>
              <w:t xml:space="preserve"> </w:t>
            </w:r>
            <w:r w:rsidRPr="00A0377D">
              <w:rPr>
                <w:rFonts w:asciiTheme="majorHAnsi" w:hAnsiTheme="majorHAnsi" w:cstheme="majorHAnsi"/>
                <w:sz w:val="22"/>
                <w:szCs w:val="22"/>
              </w:rPr>
              <w:t>organizing</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aftercare youth. Since 2020, Udayan Care’s Aftercare Outreach Program supports youth</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leaving</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other Child Care Institutions.</w:t>
            </w:r>
          </w:p>
          <w:p w14:paraId="5C613235" w14:textId="162CACD0" w:rsidR="000A3087" w:rsidRPr="0074528F" w:rsidRDefault="0074528F" w:rsidP="0074528F">
            <w:pPr>
              <w:pStyle w:val="BodyText"/>
              <w:spacing w:before="213" w:line="278" w:lineRule="auto"/>
              <w:ind w:left="5" w:right="1108" w:hanging="7"/>
              <w:jc w:val="both"/>
            </w:pPr>
            <w:r w:rsidRPr="00A0377D">
              <w:rPr>
                <w:rFonts w:asciiTheme="majorHAnsi" w:hAnsiTheme="majorHAnsi" w:cstheme="majorHAnsi"/>
                <w:sz w:val="22"/>
                <w:szCs w:val="22"/>
              </w:rPr>
              <w:t>Udayan</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Care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is</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the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founding</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organization</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for</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Biennial</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International</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Conference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on</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Alternative Care. BICON was conceived in 2014, to bring together stakeholders to discuss</w:t>
            </w:r>
            <w:r w:rsidRPr="00A0377D">
              <w:rPr>
                <w:rFonts w:asciiTheme="majorHAnsi" w:hAnsiTheme="majorHAnsi" w:cstheme="majorHAnsi"/>
                <w:spacing w:val="-68"/>
                <w:sz w:val="22"/>
                <w:szCs w:val="22"/>
              </w:rPr>
              <w:t xml:space="preserve"> </w:t>
            </w:r>
            <w:r w:rsidRPr="00A0377D">
              <w:rPr>
                <w:rFonts w:asciiTheme="majorHAnsi" w:hAnsiTheme="majorHAnsi" w:cstheme="majorHAnsi"/>
                <w:sz w:val="22"/>
                <w:szCs w:val="22"/>
              </w:rPr>
              <w:t>regional challenges, best practices, and emerging issues related to family strengthening</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and</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alternative care</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for children</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and youth</w:t>
            </w:r>
            <w:r w:rsidRPr="00A0377D">
              <w:rPr>
                <w:rFonts w:asciiTheme="majorHAnsi" w:hAnsiTheme="majorHAnsi" w:cstheme="majorHAnsi"/>
                <w:spacing w:val="-1"/>
                <w:sz w:val="22"/>
                <w:szCs w:val="22"/>
              </w:rPr>
              <w:t xml:space="preserve"> </w:t>
            </w:r>
            <w:r w:rsidRPr="00A0377D">
              <w:rPr>
                <w:rFonts w:asciiTheme="majorHAnsi" w:hAnsiTheme="majorHAnsi" w:cstheme="majorHAnsi"/>
                <w:sz w:val="22"/>
                <w:szCs w:val="22"/>
              </w:rPr>
              <w:t>in South Asia.</w:t>
            </w:r>
          </w:p>
        </w:tc>
      </w:tr>
    </w:tbl>
    <w:p w14:paraId="224D709F" w14:textId="2F5D1C1D" w:rsidR="000A3087" w:rsidRPr="004C0955" w:rsidRDefault="000A3087" w:rsidP="004C0955">
      <w:pPr>
        <w:spacing w:after="0" w:line="240" w:lineRule="auto"/>
        <w:ind w:left="0" w:hanging="2"/>
        <w:jc w:val="both"/>
        <w:rPr>
          <w:rFonts w:asciiTheme="majorHAnsi" w:hAnsiTheme="majorHAnsi" w:cstheme="majorHAnsi"/>
          <w:sz w:val="20"/>
          <w:szCs w:val="20"/>
        </w:rPr>
      </w:pPr>
    </w:p>
    <w:p w14:paraId="220C5071" w14:textId="77777777" w:rsidR="00A31C6D" w:rsidRPr="004C0955" w:rsidRDefault="00A31C6D" w:rsidP="004C0955">
      <w:pPr>
        <w:spacing w:after="0" w:line="240" w:lineRule="auto"/>
        <w:ind w:left="0" w:hanging="2"/>
        <w:jc w:val="both"/>
        <w:rPr>
          <w:rFonts w:asciiTheme="majorHAnsi" w:hAnsiTheme="majorHAnsi" w:cstheme="majorHAnsi"/>
          <w:sz w:val="20"/>
          <w:szCs w:val="20"/>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12349F0B" w14:textId="77777777" w:rsidTr="004C0955">
        <w:tc>
          <w:tcPr>
            <w:tcW w:w="9576" w:type="dxa"/>
            <w:tcBorders>
              <w:top w:val="nil"/>
              <w:left w:val="nil"/>
              <w:bottom w:val="single" w:sz="4" w:space="0" w:color="000000"/>
              <w:right w:val="nil"/>
            </w:tcBorders>
            <w:shd w:val="clear" w:color="auto" w:fill="244061" w:themeFill="accent1" w:themeFillShade="80"/>
            <w:vAlign w:val="center"/>
          </w:tcPr>
          <w:p w14:paraId="0FE65417"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2 | Purpose of the Role </w:t>
            </w:r>
          </w:p>
        </w:tc>
      </w:tr>
      <w:tr w:rsidR="000A3087" w:rsidRPr="004C0955" w14:paraId="59DF95DB" w14:textId="77777777">
        <w:tc>
          <w:tcPr>
            <w:tcW w:w="9576" w:type="dxa"/>
            <w:tcBorders>
              <w:top w:val="single" w:sz="4" w:space="0" w:color="000000"/>
              <w:left w:val="single" w:sz="4" w:space="0" w:color="000000"/>
              <w:bottom w:val="single" w:sz="4" w:space="0" w:color="000000"/>
              <w:right w:val="single" w:sz="4" w:space="0" w:color="000000"/>
            </w:tcBorders>
            <w:vAlign w:val="center"/>
          </w:tcPr>
          <w:p w14:paraId="111C789C" w14:textId="76995A25" w:rsidR="008A11BB" w:rsidRPr="008A11BB" w:rsidRDefault="008A11BB" w:rsidP="008A11BB">
            <w:pPr>
              <w:spacing w:line="240" w:lineRule="auto"/>
              <w:ind w:left="0" w:hanging="2"/>
              <w:jc w:val="both"/>
              <w:rPr>
                <w:rFonts w:asciiTheme="majorHAnsi" w:hAnsiTheme="majorHAnsi" w:cstheme="majorHAnsi"/>
                <w:color w:val="000000"/>
              </w:rPr>
            </w:pPr>
            <w:r w:rsidRPr="008A11BB">
              <w:rPr>
                <w:rFonts w:asciiTheme="majorHAnsi" w:hAnsiTheme="majorHAnsi" w:cstheme="majorHAnsi"/>
                <w:color w:val="000000"/>
              </w:rPr>
              <w:t xml:space="preserve">The role of IT Trainer is critical to the success of Udayan Care’s initiatives. This is an opportunity for a highly motivated individual to play an important role in IT education with enormous potential impact. </w:t>
            </w:r>
          </w:p>
          <w:p w14:paraId="07C634AD" w14:textId="4D4EC887" w:rsidR="000A3087" w:rsidRPr="004C0955" w:rsidRDefault="008A11BB" w:rsidP="008A11BB">
            <w:pPr>
              <w:spacing w:line="240" w:lineRule="auto"/>
              <w:ind w:leftChars="0" w:left="0" w:firstLineChars="0" w:firstLine="0"/>
              <w:jc w:val="both"/>
              <w:rPr>
                <w:rFonts w:asciiTheme="majorHAnsi" w:hAnsiTheme="majorHAnsi" w:cstheme="majorHAnsi"/>
              </w:rPr>
            </w:pPr>
            <w:r w:rsidRPr="008A11BB">
              <w:rPr>
                <w:rFonts w:asciiTheme="majorHAnsi" w:hAnsiTheme="majorHAnsi" w:cstheme="majorHAnsi"/>
                <w:color w:val="000000"/>
              </w:rPr>
              <w:t>The IT Trainer will report to the Head of the UCIT Programme on a regular basis providing updates on the progress of the various activities. Any challenges or problems in relation to completion of the various activities will be highlighted at the earliest opportunity.</w:t>
            </w:r>
          </w:p>
        </w:tc>
      </w:tr>
    </w:tbl>
    <w:p w14:paraId="7184D78F" w14:textId="77777777" w:rsidR="000A3087" w:rsidRPr="004C0955" w:rsidRDefault="000A3087" w:rsidP="004C0955">
      <w:pPr>
        <w:spacing w:after="0" w:line="240" w:lineRule="auto"/>
        <w:ind w:left="0" w:hanging="2"/>
        <w:jc w:val="both"/>
        <w:rPr>
          <w:rFonts w:asciiTheme="majorHAnsi" w:hAnsiTheme="majorHAnsi" w:cstheme="majorHAnsi"/>
          <w:sz w:val="20"/>
          <w:szCs w:val="20"/>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2F15F8BF" w14:textId="77777777" w:rsidTr="004C0955">
        <w:trPr>
          <w:tblHeader/>
        </w:trPr>
        <w:tc>
          <w:tcPr>
            <w:tcW w:w="9576" w:type="dxa"/>
            <w:tcBorders>
              <w:top w:val="nil"/>
              <w:left w:val="nil"/>
              <w:right w:val="nil"/>
            </w:tcBorders>
            <w:shd w:val="clear" w:color="auto" w:fill="244061" w:themeFill="accent1" w:themeFillShade="80"/>
            <w:vAlign w:val="center"/>
          </w:tcPr>
          <w:p w14:paraId="104E8376"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3 | Key Responsibilities   </w:t>
            </w:r>
          </w:p>
        </w:tc>
      </w:tr>
      <w:tr w:rsidR="000A3087" w:rsidRPr="004C0955" w14:paraId="52D34409" w14:textId="77777777">
        <w:trPr>
          <w:trHeight w:val="473"/>
        </w:trPr>
        <w:tc>
          <w:tcPr>
            <w:tcW w:w="9576" w:type="dxa"/>
            <w:vAlign w:val="center"/>
          </w:tcPr>
          <w:p w14:paraId="676040C9" w14:textId="5B4D0C10"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Plan, organize, and administer the prescribed curriculum with the support of the IT Programme Coordinator.</w:t>
            </w:r>
          </w:p>
          <w:p w14:paraId="72A258ED"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Develop and issue educational content including notes, tests, and activities that facilitate students' acquisition of basic and advanced computer skills.</w:t>
            </w:r>
          </w:p>
          <w:p w14:paraId="593A6A3E"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Facilitate day-to-day classes to assist students in gaining technical knowledge needed to secure employment.</w:t>
            </w:r>
          </w:p>
          <w:p w14:paraId="310AA6F7"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Invigilate and assess assignments, quizzes, and examinations and distribute periodic progress reports of the students.</w:t>
            </w:r>
          </w:p>
          <w:p w14:paraId="00B40E6D"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 xml:space="preserve">Supervise the junior trainer. </w:t>
            </w:r>
          </w:p>
          <w:p w14:paraId="169A2406"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Data entry for monitoring &amp; evaluation and Data compilation</w:t>
            </w:r>
          </w:p>
          <w:p w14:paraId="3264A50A"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 xml:space="preserve">Develop presentations for schools and other publicity and campaign work, community surveys, etc. </w:t>
            </w:r>
          </w:p>
          <w:p w14:paraId="5A1C5213"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Download important software updates and maintain hardware.</w:t>
            </w:r>
          </w:p>
          <w:p w14:paraId="0B859881"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 xml:space="preserve">Publicize programmes to target potential communities so as to attract a large pool of enrollments at the centers. </w:t>
            </w:r>
          </w:p>
          <w:p w14:paraId="1F3856BF" w14:textId="77777777" w:rsidR="008A11BB" w:rsidRPr="008A11BB" w:rsidRDefault="008A11BB" w:rsidP="008A11BB">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11BB">
              <w:rPr>
                <w:rFonts w:asciiTheme="majorHAnsi" w:hAnsiTheme="majorHAnsi" w:cstheme="majorHAnsi"/>
                <w:color w:val="000000"/>
              </w:rPr>
              <w:t>Plan and implement educational activities, co-curricular activities, large and small group workshops, social service activities, annual day celebration and events at the center.</w:t>
            </w:r>
          </w:p>
          <w:p w14:paraId="1B7AD893" w14:textId="4F64949C" w:rsidR="000A3087" w:rsidRPr="004C0955" w:rsidRDefault="008A11BB" w:rsidP="008A11BB">
            <w:pPr>
              <w:numPr>
                <w:ilvl w:val="0"/>
                <w:numId w:val="11"/>
              </w:numPr>
              <w:shd w:val="clear" w:color="auto" w:fill="FFFFFF"/>
              <w:spacing w:after="0"/>
              <w:ind w:leftChars="0" w:firstLineChars="0"/>
              <w:jc w:val="both"/>
              <w:rPr>
                <w:rFonts w:asciiTheme="majorHAnsi" w:hAnsiTheme="majorHAnsi" w:cstheme="majorHAnsi"/>
              </w:rPr>
            </w:pPr>
            <w:r w:rsidRPr="008A11BB">
              <w:rPr>
                <w:rFonts w:asciiTheme="majorHAnsi" w:hAnsiTheme="majorHAnsi" w:cstheme="majorHAnsi"/>
                <w:color w:val="000000"/>
              </w:rPr>
              <w:t xml:space="preserve">Prepare and submit written weekly reports to the Head of the Programme.   </w:t>
            </w:r>
          </w:p>
        </w:tc>
      </w:tr>
    </w:tbl>
    <w:p w14:paraId="466C2ECA" w14:textId="44C34802" w:rsidR="004C0955" w:rsidRDefault="004C0955" w:rsidP="008A11BB">
      <w:pPr>
        <w:spacing w:after="0" w:line="240" w:lineRule="auto"/>
        <w:ind w:leftChars="0" w:left="0" w:firstLineChars="0" w:firstLine="0"/>
        <w:jc w:val="both"/>
        <w:rPr>
          <w:rFonts w:asciiTheme="majorHAnsi" w:hAnsiTheme="majorHAnsi" w:cstheme="majorHAnsi"/>
          <w:color w:val="000000"/>
        </w:rPr>
      </w:pPr>
    </w:p>
    <w:p w14:paraId="12AE50D1" w14:textId="445F1E78" w:rsidR="008A11BB" w:rsidRDefault="008A11BB" w:rsidP="008A11BB">
      <w:pPr>
        <w:spacing w:after="0" w:line="240" w:lineRule="auto"/>
        <w:ind w:leftChars="0" w:left="0" w:firstLineChars="0" w:firstLine="0"/>
        <w:jc w:val="both"/>
        <w:rPr>
          <w:rFonts w:asciiTheme="majorHAnsi" w:hAnsiTheme="majorHAnsi" w:cstheme="majorHAnsi"/>
          <w:color w:val="000000"/>
        </w:rPr>
      </w:pPr>
    </w:p>
    <w:p w14:paraId="1020B272" w14:textId="516A7284" w:rsidR="008A11BB" w:rsidRDefault="008A11BB" w:rsidP="008A11BB">
      <w:pPr>
        <w:spacing w:after="0" w:line="240" w:lineRule="auto"/>
        <w:ind w:leftChars="0" w:left="0" w:firstLineChars="0" w:firstLine="0"/>
        <w:jc w:val="both"/>
        <w:rPr>
          <w:rFonts w:asciiTheme="majorHAnsi" w:hAnsiTheme="majorHAnsi" w:cstheme="majorHAnsi"/>
          <w:color w:val="000000"/>
        </w:rPr>
      </w:pPr>
    </w:p>
    <w:p w14:paraId="7BB80725" w14:textId="77777777" w:rsidR="008A11BB" w:rsidRPr="004C0955" w:rsidRDefault="008A11BB" w:rsidP="008A11BB">
      <w:pPr>
        <w:spacing w:after="0" w:line="240" w:lineRule="auto"/>
        <w:ind w:leftChars="0" w:left="0" w:firstLineChars="0" w:firstLine="0"/>
        <w:jc w:val="both"/>
        <w:rPr>
          <w:rFonts w:asciiTheme="majorHAnsi" w:hAnsiTheme="majorHAnsi" w:cstheme="majorHAnsi"/>
          <w:color w:val="000000"/>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62C3C06D" w14:textId="77777777" w:rsidTr="004C0955">
        <w:trPr>
          <w:tblHeader/>
        </w:trPr>
        <w:tc>
          <w:tcPr>
            <w:tcW w:w="9576" w:type="dxa"/>
            <w:tcBorders>
              <w:top w:val="nil"/>
              <w:left w:val="nil"/>
              <w:bottom w:val="single" w:sz="4" w:space="0" w:color="000000"/>
              <w:right w:val="nil"/>
            </w:tcBorders>
            <w:shd w:val="clear" w:color="auto" w:fill="244061" w:themeFill="accent1" w:themeFillShade="80"/>
            <w:vAlign w:val="center"/>
          </w:tcPr>
          <w:p w14:paraId="4A13557F" w14:textId="2796EF48"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Section 4 | Experience &amp; Qualification</w:t>
            </w:r>
          </w:p>
        </w:tc>
      </w:tr>
      <w:tr w:rsidR="000A3087" w:rsidRPr="004C0955" w14:paraId="0A7CAD69" w14:textId="77777777">
        <w:trPr>
          <w:trHeight w:val="480"/>
        </w:trPr>
        <w:tc>
          <w:tcPr>
            <w:tcW w:w="9576" w:type="dxa"/>
            <w:tcBorders>
              <w:top w:val="single" w:sz="4" w:space="0" w:color="000000"/>
            </w:tcBorders>
            <w:vAlign w:val="center"/>
          </w:tcPr>
          <w:p w14:paraId="7C222F4A" w14:textId="77777777" w:rsidR="008A11BB" w:rsidRPr="008A11BB" w:rsidRDefault="008A11BB" w:rsidP="008A11BB">
            <w:pPr>
              <w:pStyle w:val="ListParagraph"/>
              <w:numPr>
                <w:ilvl w:val="0"/>
                <w:numId w:val="9"/>
              </w:numPr>
              <w:ind w:leftChars="0" w:firstLineChars="0"/>
              <w:jc w:val="both"/>
              <w:rPr>
                <w:rFonts w:asciiTheme="majorHAnsi" w:hAnsiTheme="majorHAnsi" w:cstheme="majorHAnsi"/>
              </w:rPr>
            </w:pPr>
            <w:r w:rsidRPr="008A11BB">
              <w:rPr>
                <w:rFonts w:asciiTheme="majorHAnsi" w:hAnsiTheme="majorHAnsi" w:cstheme="majorHAnsi"/>
              </w:rPr>
              <w:t xml:space="preserve">6 to 24 months of work experience in the relevant field. Preferably in the NGO Sector. </w:t>
            </w:r>
          </w:p>
          <w:p w14:paraId="467D2272" w14:textId="77777777" w:rsidR="008A11BB" w:rsidRPr="008A11BB" w:rsidRDefault="008A11BB" w:rsidP="008A11BB">
            <w:pPr>
              <w:pStyle w:val="ListParagraph"/>
              <w:numPr>
                <w:ilvl w:val="0"/>
                <w:numId w:val="9"/>
              </w:numPr>
              <w:ind w:leftChars="0" w:firstLineChars="0"/>
              <w:jc w:val="both"/>
              <w:rPr>
                <w:rFonts w:asciiTheme="majorHAnsi" w:hAnsiTheme="majorHAnsi" w:cstheme="majorHAnsi"/>
              </w:rPr>
            </w:pPr>
            <w:r w:rsidRPr="008A11BB">
              <w:rPr>
                <w:rFonts w:asciiTheme="majorHAnsi" w:hAnsiTheme="majorHAnsi" w:cstheme="majorHAnsi"/>
              </w:rPr>
              <w:t xml:space="preserve">Prior Experience in leading an NGO in </w:t>
            </w:r>
            <w:proofErr w:type="spellStart"/>
            <w:r w:rsidRPr="008A11BB">
              <w:rPr>
                <w:rFonts w:asciiTheme="majorHAnsi" w:hAnsiTheme="majorHAnsi" w:cstheme="majorHAnsi"/>
              </w:rPr>
              <w:t>programme</w:t>
            </w:r>
            <w:proofErr w:type="spellEnd"/>
            <w:r w:rsidRPr="008A11BB">
              <w:rPr>
                <w:rFonts w:asciiTheme="majorHAnsi" w:hAnsiTheme="majorHAnsi" w:cstheme="majorHAnsi"/>
              </w:rPr>
              <w:t xml:space="preserve"> implementation or teaching will be preferred.</w:t>
            </w:r>
          </w:p>
          <w:p w14:paraId="499F3878" w14:textId="65BEB0FA" w:rsidR="008A11BB" w:rsidRPr="008A11BB" w:rsidRDefault="008A11BB" w:rsidP="008A11BB">
            <w:pPr>
              <w:pStyle w:val="ListParagraph"/>
              <w:numPr>
                <w:ilvl w:val="0"/>
                <w:numId w:val="9"/>
              </w:numPr>
              <w:ind w:leftChars="0" w:firstLineChars="0"/>
              <w:jc w:val="both"/>
              <w:rPr>
                <w:rFonts w:asciiTheme="majorHAnsi" w:hAnsiTheme="majorHAnsi" w:cstheme="majorHAnsi"/>
              </w:rPr>
            </w:pPr>
            <w:r w:rsidRPr="008A11BB">
              <w:rPr>
                <w:rFonts w:asciiTheme="majorHAnsi" w:hAnsiTheme="majorHAnsi" w:cstheme="majorHAnsi"/>
              </w:rPr>
              <w:t>Graduate or postgraduate preferably in Computers (BCA/MCA)</w:t>
            </w:r>
          </w:p>
          <w:p w14:paraId="721E2BA1" w14:textId="7C463140" w:rsidR="000A3087" w:rsidRPr="004C0955" w:rsidRDefault="008A11BB" w:rsidP="008A11BB">
            <w:pPr>
              <w:pStyle w:val="ListParagraph"/>
              <w:numPr>
                <w:ilvl w:val="0"/>
                <w:numId w:val="9"/>
              </w:numPr>
              <w:ind w:leftChars="0" w:firstLineChars="0"/>
              <w:jc w:val="both"/>
              <w:rPr>
                <w:rFonts w:asciiTheme="majorHAnsi" w:hAnsiTheme="majorHAnsi" w:cstheme="majorHAnsi"/>
              </w:rPr>
            </w:pPr>
            <w:r w:rsidRPr="008A11BB">
              <w:rPr>
                <w:rFonts w:asciiTheme="majorHAnsi" w:hAnsiTheme="majorHAnsi" w:cstheme="majorHAnsi"/>
              </w:rPr>
              <w:t xml:space="preserve">Willing to travel within Delhi/NCR  </w:t>
            </w:r>
          </w:p>
        </w:tc>
      </w:tr>
    </w:tbl>
    <w:p w14:paraId="6C155A9A" w14:textId="5DF7046F" w:rsidR="000A3087" w:rsidRDefault="000A3087" w:rsidP="004C0955">
      <w:pPr>
        <w:spacing w:after="0" w:line="240" w:lineRule="auto"/>
        <w:ind w:left="0" w:hanging="2"/>
        <w:jc w:val="both"/>
        <w:rPr>
          <w:rFonts w:asciiTheme="majorHAnsi" w:hAnsiTheme="majorHAnsi" w:cstheme="majorHAnsi"/>
          <w:sz w:val="20"/>
          <w:szCs w:val="20"/>
        </w:rPr>
      </w:pPr>
    </w:p>
    <w:p w14:paraId="6872090A" w14:textId="79D1A1FE" w:rsidR="008A11BB" w:rsidRDefault="008A11BB" w:rsidP="004C0955">
      <w:pPr>
        <w:spacing w:after="0" w:line="240" w:lineRule="auto"/>
        <w:ind w:left="0" w:hanging="2"/>
        <w:jc w:val="both"/>
        <w:rPr>
          <w:rFonts w:asciiTheme="majorHAnsi" w:hAnsiTheme="majorHAnsi" w:cstheme="majorHAnsi"/>
          <w:sz w:val="20"/>
          <w:szCs w:val="20"/>
        </w:rPr>
      </w:pPr>
    </w:p>
    <w:p w14:paraId="7A40738C" w14:textId="159DBFD1" w:rsidR="008A11BB" w:rsidRDefault="008A11BB" w:rsidP="004C0955">
      <w:pPr>
        <w:spacing w:after="0" w:line="240" w:lineRule="auto"/>
        <w:ind w:left="0" w:hanging="2"/>
        <w:jc w:val="both"/>
        <w:rPr>
          <w:rFonts w:asciiTheme="majorHAnsi" w:hAnsiTheme="majorHAnsi" w:cstheme="majorHAnsi"/>
          <w:sz w:val="20"/>
          <w:szCs w:val="20"/>
        </w:rPr>
      </w:pPr>
    </w:p>
    <w:p w14:paraId="5FD47570" w14:textId="77777777" w:rsidR="008A11BB" w:rsidRPr="004C0955" w:rsidRDefault="008A11BB" w:rsidP="004C0955">
      <w:pPr>
        <w:spacing w:after="0" w:line="240" w:lineRule="auto"/>
        <w:ind w:left="0" w:hanging="2"/>
        <w:jc w:val="both"/>
        <w:rPr>
          <w:rFonts w:asciiTheme="majorHAnsi" w:hAnsiTheme="majorHAnsi" w:cstheme="majorHAnsi"/>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14CC3AA0" w14:textId="77777777" w:rsidTr="004C0955">
        <w:trPr>
          <w:trHeight w:val="237"/>
          <w:tblHeader/>
        </w:trPr>
        <w:tc>
          <w:tcPr>
            <w:tcW w:w="9576" w:type="dxa"/>
            <w:tcBorders>
              <w:top w:val="single" w:sz="4" w:space="0" w:color="000000"/>
              <w:left w:val="nil"/>
              <w:bottom w:val="single" w:sz="4" w:space="0" w:color="000000"/>
              <w:right w:val="nil"/>
            </w:tcBorders>
            <w:shd w:val="clear" w:color="auto" w:fill="244061" w:themeFill="accent1" w:themeFillShade="80"/>
            <w:tcMar>
              <w:top w:w="0" w:type="dxa"/>
              <w:left w:w="108" w:type="dxa"/>
              <w:bottom w:w="0" w:type="dxa"/>
              <w:right w:w="108" w:type="dxa"/>
            </w:tcMar>
            <w:vAlign w:val="center"/>
          </w:tcPr>
          <w:p w14:paraId="0A41AE66" w14:textId="45EBA184"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Section 5 | Skills and knowledge</w:t>
            </w:r>
          </w:p>
        </w:tc>
      </w:tr>
      <w:tr w:rsidR="000A3087" w:rsidRPr="004C0955" w14:paraId="4F8615C7" w14:textId="77777777">
        <w:trPr>
          <w:trHeight w:val="480"/>
        </w:trPr>
        <w:tc>
          <w:tcPr>
            <w:tcW w:w="9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AFE94" w14:textId="77777777" w:rsidR="008A11BB" w:rsidRPr="008A11BB" w:rsidRDefault="008A11BB" w:rsidP="008A11BB">
            <w:pPr>
              <w:pStyle w:val="ListParagraph"/>
              <w:numPr>
                <w:ilvl w:val="0"/>
                <w:numId w:val="8"/>
              </w:numPr>
              <w:spacing w:after="0" w:line="240" w:lineRule="auto"/>
              <w:ind w:leftChars="0" w:firstLineChars="0"/>
              <w:jc w:val="both"/>
              <w:rPr>
                <w:rFonts w:asciiTheme="majorHAnsi" w:hAnsiTheme="majorHAnsi" w:cstheme="majorHAnsi"/>
              </w:rPr>
            </w:pPr>
            <w:r w:rsidRPr="008A11BB">
              <w:rPr>
                <w:rFonts w:asciiTheme="majorHAnsi" w:hAnsiTheme="majorHAnsi" w:cstheme="majorHAnsi"/>
              </w:rPr>
              <w:t>Strong analytical and problem-solving skills</w:t>
            </w:r>
          </w:p>
          <w:p w14:paraId="61152C8F" w14:textId="5E78C6A2" w:rsidR="008A11BB" w:rsidRPr="008A11BB" w:rsidRDefault="008A11BB" w:rsidP="008A11BB">
            <w:pPr>
              <w:pStyle w:val="ListParagraph"/>
              <w:numPr>
                <w:ilvl w:val="0"/>
                <w:numId w:val="8"/>
              </w:numPr>
              <w:spacing w:after="0" w:line="240" w:lineRule="auto"/>
              <w:ind w:leftChars="0" w:firstLineChars="0"/>
              <w:jc w:val="both"/>
              <w:rPr>
                <w:rFonts w:asciiTheme="majorHAnsi" w:hAnsiTheme="majorHAnsi" w:cstheme="majorHAnsi"/>
              </w:rPr>
            </w:pPr>
            <w:r w:rsidRPr="008A11BB">
              <w:rPr>
                <w:rFonts w:asciiTheme="majorHAnsi" w:hAnsiTheme="majorHAnsi" w:cstheme="majorHAnsi"/>
              </w:rPr>
              <w:t xml:space="preserve">Proficient in computer </w:t>
            </w:r>
            <w:r w:rsidR="007F1DFE" w:rsidRPr="008A11BB">
              <w:rPr>
                <w:rFonts w:asciiTheme="majorHAnsi" w:hAnsiTheme="majorHAnsi" w:cstheme="majorHAnsi"/>
              </w:rPr>
              <w:t>software’s</w:t>
            </w:r>
            <w:r w:rsidRPr="008A11BB">
              <w:rPr>
                <w:rFonts w:asciiTheme="majorHAnsi" w:hAnsiTheme="majorHAnsi" w:cstheme="majorHAnsi"/>
              </w:rPr>
              <w:t xml:space="preserve"> like Excel, office, </w:t>
            </w:r>
            <w:r w:rsidR="00C81A18" w:rsidRPr="008A11BB">
              <w:rPr>
                <w:rFonts w:asciiTheme="majorHAnsi" w:hAnsiTheme="majorHAnsi" w:cstheme="majorHAnsi"/>
              </w:rPr>
              <w:t>PowerPoint</w:t>
            </w:r>
            <w:r w:rsidRPr="008A11BB">
              <w:rPr>
                <w:rFonts w:asciiTheme="majorHAnsi" w:hAnsiTheme="majorHAnsi" w:cstheme="majorHAnsi"/>
              </w:rPr>
              <w:t xml:space="preserve">, etc. </w:t>
            </w:r>
          </w:p>
          <w:p w14:paraId="045B5E04" w14:textId="77777777" w:rsidR="008A11BB" w:rsidRPr="008A11BB" w:rsidRDefault="008A11BB" w:rsidP="008A11BB">
            <w:pPr>
              <w:pStyle w:val="ListParagraph"/>
              <w:numPr>
                <w:ilvl w:val="0"/>
                <w:numId w:val="8"/>
              </w:numPr>
              <w:spacing w:after="0" w:line="240" w:lineRule="auto"/>
              <w:ind w:leftChars="0" w:firstLineChars="0"/>
              <w:jc w:val="both"/>
              <w:rPr>
                <w:rFonts w:asciiTheme="majorHAnsi" w:hAnsiTheme="majorHAnsi" w:cstheme="majorHAnsi"/>
              </w:rPr>
            </w:pPr>
            <w:r w:rsidRPr="008A11BB">
              <w:rPr>
                <w:rFonts w:asciiTheme="majorHAnsi" w:hAnsiTheme="majorHAnsi" w:cstheme="majorHAnsi"/>
              </w:rPr>
              <w:t>Excellent written and verbal communications skills.</w:t>
            </w:r>
          </w:p>
          <w:p w14:paraId="403280CA" w14:textId="77777777" w:rsidR="008A11BB" w:rsidRPr="008A11BB" w:rsidRDefault="008A11BB" w:rsidP="008A11BB">
            <w:pPr>
              <w:pStyle w:val="ListParagraph"/>
              <w:numPr>
                <w:ilvl w:val="0"/>
                <w:numId w:val="8"/>
              </w:numPr>
              <w:spacing w:after="0" w:line="240" w:lineRule="auto"/>
              <w:ind w:leftChars="0" w:firstLineChars="0"/>
              <w:jc w:val="both"/>
              <w:rPr>
                <w:rFonts w:asciiTheme="majorHAnsi" w:hAnsiTheme="majorHAnsi" w:cstheme="majorHAnsi"/>
              </w:rPr>
            </w:pPr>
            <w:r w:rsidRPr="008A11BB">
              <w:rPr>
                <w:rFonts w:asciiTheme="majorHAnsi" w:hAnsiTheme="majorHAnsi" w:cstheme="majorHAnsi"/>
              </w:rPr>
              <w:t>Strong interpersonal skills and social values.</w:t>
            </w:r>
          </w:p>
          <w:p w14:paraId="2D87D86A" w14:textId="45435FE9" w:rsidR="000A3087" w:rsidRPr="004C0955" w:rsidRDefault="008A11BB" w:rsidP="008A11BB">
            <w:pPr>
              <w:pStyle w:val="ListParagraph"/>
              <w:numPr>
                <w:ilvl w:val="0"/>
                <w:numId w:val="8"/>
              </w:numPr>
              <w:spacing w:after="0" w:line="240" w:lineRule="auto"/>
              <w:ind w:leftChars="0" w:firstLineChars="0"/>
              <w:jc w:val="both"/>
              <w:rPr>
                <w:rFonts w:asciiTheme="majorHAnsi" w:hAnsiTheme="majorHAnsi" w:cstheme="majorHAnsi"/>
              </w:rPr>
            </w:pPr>
            <w:r w:rsidRPr="008A11BB">
              <w:rPr>
                <w:rFonts w:asciiTheme="majorHAnsi" w:hAnsiTheme="majorHAnsi" w:cstheme="majorHAnsi"/>
              </w:rPr>
              <w:t>Zeal to work in the community.</w:t>
            </w:r>
          </w:p>
        </w:tc>
      </w:tr>
    </w:tbl>
    <w:p w14:paraId="65FE40C4" w14:textId="77777777" w:rsidR="000A3087" w:rsidRPr="004C0955" w:rsidRDefault="000A3087" w:rsidP="008A11BB">
      <w:pPr>
        <w:spacing w:after="0" w:line="240" w:lineRule="auto"/>
        <w:ind w:leftChars="0" w:left="0" w:firstLineChars="0" w:firstLine="0"/>
        <w:jc w:val="both"/>
        <w:rPr>
          <w:rFonts w:asciiTheme="majorHAnsi" w:hAnsiTheme="majorHAnsi" w:cstheme="majorHAnsi"/>
          <w:b/>
        </w:rPr>
      </w:pPr>
    </w:p>
    <w:p w14:paraId="6607985C" w14:textId="48C5917D" w:rsidR="000A3087" w:rsidRPr="004C0955" w:rsidRDefault="005040E8" w:rsidP="008A11BB">
      <w:pPr>
        <w:ind w:left="-2" w:firstLineChars="0" w:firstLine="0"/>
        <w:jc w:val="both"/>
      </w:pPr>
      <w:r w:rsidRPr="004C0955">
        <w:rPr>
          <w:b/>
        </w:rPr>
        <w:t xml:space="preserve">How to Apply: </w:t>
      </w:r>
      <w:r w:rsidRPr="004C0955">
        <w:t xml:space="preserve">Please download and fill the Application form and send to </w:t>
      </w:r>
      <w:hyperlink r:id="rId9" w:history="1">
        <w:r w:rsidR="0074528F" w:rsidRPr="00DD751A">
          <w:rPr>
            <w:rStyle w:val="Hyperlink"/>
          </w:rPr>
          <w:t>mamta@udayancare.org</w:t>
        </w:r>
      </w:hyperlink>
      <w:r w:rsidR="0074528F">
        <w:rPr>
          <w:color w:val="0000FF"/>
          <w:u w:val="single"/>
        </w:rPr>
        <w:t xml:space="preserve"> </w:t>
      </w:r>
      <w:r w:rsidRPr="004C0955">
        <w:t xml:space="preserve"> </w:t>
      </w:r>
      <w:r w:rsidR="0074528F">
        <w:t xml:space="preserve">and </w:t>
      </w:r>
      <w:hyperlink r:id="rId10" w:history="1">
        <w:r w:rsidR="0074528F" w:rsidRPr="00DD751A">
          <w:rPr>
            <w:rStyle w:val="Hyperlink"/>
          </w:rPr>
          <w:t>recruitment@udayancare.org</w:t>
        </w:r>
      </w:hyperlink>
      <w:r w:rsidR="0074528F">
        <w:t xml:space="preserve"> </w:t>
      </w:r>
      <w:r w:rsidRPr="004C0955">
        <w:t>along</w:t>
      </w:r>
      <w:r w:rsidR="004C0955">
        <w:t xml:space="preserve"> </w:t>
      </w:r>
      <w:r w:rsidRPr="004C0955">
        <w:t xml:space="preserve">with your updated </w:t>
      </w:r>
      <w:r w:rsidR="004C0955">
        <w:t>C.V.</w:t>
      </w:r>
      <w:r w:rsidR="00A10575">
        <w:t xml:space="preserve"> Contact Person: </w:t>
      </w:r>
      <w:proofErr w:type="spellStart"/>
      <w:r w:rsidR="00A10575">
        <w:t>Mamta</w:t>
      </w:r>
      <w:proofErr w:type="spellEnd"/>
      <w:r w:rsidR="0074528F">
        <w:t xml:space="preserve"> and </w:t>
      </w:r>
      <w:proofErr w:type="spellStart"/>
      <w:r w:rsidR="0074528F">
        <w:t>Anam</w:t>
      </w:r>
      <w:proofErr w:type="spellEnd"/>
      <w:r w:rsidRPr="004C0955">
        <w:t xml:space="preserve"> (HR Coordinator)</w:t>
      </w:r>
    </w:p>
    <w:p w14:paraId="536CA2B8" w14:textId="77777777" w:rsidR="00C6182F" w:rsidRDefault="00C6182F" w:rsidP="00C6182F">
      <w:pPr>
        <w:pStyle w:val="BalloonText"/>
        <w:ind w:leftChars="0" w:left="2" w:hanging="2"/>
        <w:rPr>
          <w:b/>
          <w:bCs/>
        </w:rPr>
      </w:pPr>
      <w:r>
        <w:rPr>
          <w:b/>
          <w:bCs/>
        </w:rPr>
        <w:t>Clause:</w:t>
      </w:r>
    </w:p>
    <w:p w14:paraId="09AB4736" w14:textId="77777777" w:rsidR="00C6182F" w:rsidRDefault="00C6182F" w:rsidP="00C6182F">
      <w:pPr>
        <w:pStyle w:val="BalloonText"/>
        <w:ind w:leftChars="0" w:left="2" w:hanging="2"/>
        <w:rPr>
          <w:b/>
          <w:bCs/>
        </w:rPr>
      </w:pPr>
      <w:r>
        <w:rPr>
          <w:b/>
          <w:bCs/>
        </w:rPr>
        <w:t>Child Protection and Safeguarding Policy:</w:t>
      </w:r>
    </w:p>
    <w:p w14:paraId="0AD79858" w14:textId="77777777" w:rsidR="00C6182F" w:rsidRDefault="00C6182F" w:rsidP="00C6182F">
      <w:pPr>
        <w:pStyle w:val="BalloonText"/>
        <w:ind w:leftChars="0" w:left="2" w:hanging="2"/>
      </w:pPr>
      <w:r>
        <w:t>Any employee, consultant, contractor, supplier, vendor, or resource person, shall read, be aware and sign to comply strictly with the Child Protection Policy, the Safeguarding Policy, and all accompanying policies of Udayan Care. Udayan Care gives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14:paraId="4C6CF69C" w14:textId="77777777" w:rsidR="000A3087" w:rsidRPr="004C0955" w:rsidRDefault="000A3087" w:rsidP="004C0955">
      <w:pPr>
        <w:ind w:left="0" w:hanging="2"/>
        <w:jc w:val="both"/>
        <w:rPr>
          <w:rFonts w:asciiTheme="majorHAnsi" w:hAnsiTheme="majorHAnsi" w:cstheme="majorHAnsi"/>
          <w:sz w:val="20"/>
          <w:szCs w:val="20"/>
        </w:rPr>
      </w:pPr>
    </w:p>
    <w:sectPr w:rsidR="000A3087" w:rsidRPr="004C0955" w:rsidSect="00A31C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AC157" w14:textId="77777777" w:rsidR="00555CDD" w:rsidRDefault="00555CDD">
      <w:pPr>
        <w:spacing w:after="0" w:line="240" w:lineRule="auto"/>
        <w:ind w:left="0" w:hanging="2"/>
      </w:pPr>
      <w:r>
        <w:separator/>
      </w:r>
    </w:p>
  </w:endnote>
  <w:endnote w:type="continuationSeparator" w:id="0">
    <w:p w14:paraId="6512DBB4" w14:textId="77777777" w:rsidR="00555CDD" w:rsidRDefault="00555CD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37007" w14:textId="77777777" w:rsidR="00A31C6D" w:rsidRDefault="00A31C6D">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9DB27" w14:textId="77777777" w:rsidR="000A3087" w:rsidRDefault="005040E8">
    <w:pPr>
      <w:pBdr>
        <w:top w:val="nil"/>
        <w:left w:val="nil"/>
        <w:bottom w:val="nil"/>
        <w:right w:val="nil"/>
        <w:between w:val="nil"/>
      </w:pBdr>
      <w:spacing w:after="0" w:line="240" w:lineRule="auto"/>
      <w:ind w:left="0" w:hanging="2"/>
      <w:jc w:val="right"/>
      <w:rPr>
        <w:color w:val="000000"/>
      </w:rPr>
    </w:pPr>
    <w:r>
      <w:rPr>
        <w:color w:val="000000"/>
      </w:rPr>
      <w:t xml:space="preserve">Version </w:t>
    </w:r>
    <w:r>
      <w:t>2</w:t>
    </w:r>
    <w:r>
      <w:rPr>
        <w:color w:val="000000"/>
      </w:rPr>
      <w:t xml:space="preserve">.0| </w:t>
    </w:r>
    <w:r>
      <w:rPr>
        <w:color w:val="000000"/>
      </w:rPr>
      <w:fldChar w:fldCharType="begin"/>
    </w:r>
    <w:r>
      <w:rPr>
        <w:color w:val="000000"/>
      </w:rPr>
      <w:instrText>PAGE</w:instrText>
    </w:r>
    <w:r>
      <w:rPr>
        <w:color w:val="000000"/>
      </w:rPr>
      <w:fldChar w:fldCharType="separate"/>
    </w:r>
    <w:r w:rsidR="001E02A4">
      <w:rPr>
        <w:noProof/>
        <w:color w:val="000000"/>
      </w:rPr>
      <w:t>3</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62E7F" w14:textId="77777777" w:rsidR="00A31C6D" w:rsidRDefault="00A31C6D">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81A2E" w14:textId="77777777" w:rsidR="00555CDD" w:rsidRDefault="00555CDD">
      <w:pPr>
        <w:spacing w:after="0" w:line="240" w:lineRule="auto"/>
        <w:ind w:left="0" w:hanging="2"/>
      </w:pPr>
      <w:r>
        <w:separator/>
      </w:r>
    </w:p>
  </w:footnote>
  <w:footnote w:type="continuationSeparator" w:id="0">
    <w:p w14:paraId="2581C77B" w14:textId="77777777" w:rsidR="00555CDD" w:rsidRDefault="00555CD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94B7C" w14:textId="77777777" w:rsidR="00A31C6D" w:rsidRDefault="00A31C6D">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95DB5" w14:textId="32149484" w:rsidR="000A3087" w:rsidRDefault="00A0377D">
    <w:pPr>
      <w:pBdr>
        <w:top w:val="nil"/>
        <w:left w:val="nil"/>
        <w:bottom w:val="nil"/>
        <w:right w:val="nil"/>
        <w:between w:val="nil"/>
      </w:pBdr>
      <w:spacing w:after="0" w:line="240" w:lineRule="auto"/>
      <w:ind w:left="0" w:hanging="2"/>
      <w:jc w:val="right"/>
      <w:rPr>
        <w:color w:val="000000"/>
      </w:rPr>
    </w:pPr>
    <w:r>
      <w:rPr>
        <w:rFonts w:ascii="Times New Roman"/>
        <w:noProof/>
        <w:lang w:val="en-IN" w:eastAsia="en-IN"/>
      </w:rPr>
      <w:drawing>
        <wp:inline distT="0" distB="0" distL="0" distR="0" wp14:anchorId="5A92589A" wp14:editId="3B5E052E">
          <wp:extent cx="1838675" cy="73713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38675" cy="737139"/>
                  </a:xfrm>
                  <a:prstGeom prst="rect">
                    <a:avLst/>
                  </a:prstGeom>
                </pic:spPr>
              </pic:pic>
            </a:graphicData>
          </a:graphic>
        </wp:inline>
      </w:drawing>
    </w:r>
    <w:r w:rsidR="005040E8">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0DBFC" w14:textId="77777777" w:rsidR="00A31C6D" w:rsidRDefault="00A31C6D">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E7E"/>
    <w:multiLevelType w:val="hybridMultilevel"/>
    <w:tmpl w:val="8E84F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883387"/>
    <w:multiLevelType w:val="hybridMultilevel"/>
    <w:tmpl w:val="F4867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BE2BBD"/>
    <w:multiLevelType w:val="hybridMultilevel"/>
    <w:tmpl w:val="39ACFD3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 w15:restartNumberingAfterBreak="0">
    <w:nsid w:val="35391BA6"/>
    <w:multiLevelType w:val="multilevel"/>
    <w:tmpl w:val="CF848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8C5AE5"/>
    <w:multiLevelType w:val="multilevel"/>
    <w:tmpl w:val="BF16611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45C25712"/>
    <w:multiLevelType w:val="hybridMultilevel"/>
    <w:tmpl w:val="4AEEEE52"/>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6" w15:restartNumberingAfterBreak="0">
    <w:nsid w:val="4EFB3EBB"/>
    <w:multiLevelType w:val="hybridMultilevel"/>
    <w:tmpl w:val="ABEE4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6900FE8"/>
    <w:multiLevelType w:val="multilevel"/>
    <w:tmpl w:val="FA0898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16642E5"/>
    <w:multiLevelType w:val="multilevel"/>
    <w:tmpl w:val="0172F0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73986E84"/>
    <w:multiLevelType w:val="multilevel"/>
    <w:tmpl w:val="26FC1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8D11BB"/>
    <w:multiLevelType w:val="multilevel"/>
    <w:tmpl w:val="B96842C8"/>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8"/>
  </w:num>
  <w:num w:numId="3">
    <w:abstractNumId w:val="7"/>
  </w:num>
  <w:num w:numId="4">
    <w:abstractNumId w:val="4"/>
  </w:num>
  <w:num w:numId="5">
    <w:abstractNumId w:val="9"/>
  </w:num>
  <w:num w:numId="6">
    <w:abstractNumId w:val="10"/>
  </w:num>
  <w:num w:numId="7">
    <w:abstractNumId w:val="2"/>
  </w:num>
  <w:num w:numId="8">
    <w:abstractNumId w:val="0"/>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87"/>
    <w:rsid w:val="0005730B"/>
    <w:rsid w:val="000A3087"/>
    <w:rsid w:val="001E02A4"/>
    <w:rsid w:val="002F4D28"/>
    <w:rsid w:val="00411C1C"/>
    <w:rsid w:val="004A01EC"/>
    <w:rsid w:val="004C0955"/>
    <w:rsid w:val="005040E8"/>
    <w:rsid w:val="00555CDD"/>
    <w:rsid w:val="005C2A90"/>
    <w:rsid w:val="005C2BDA"/>
    <w:rsid w:val="0074528F"/>
    <w:rsid w:val="0075194E"/>
    <w:rsid w:val="007F1DFE"/>
    <w:rsid w:val="008A11BB"/>
    <w:rsid w:val="008B6816"/>
    <w:rsid w:val="009617FB"/>
    <w:rsid w:val="009D0C95"/>
    <w:rsid w:val="00A0377D"/>
    <w:rsid w:val="00A10575"/>
    <w:rsid w:val="00A31C6D"/>
    <w:rsid w:val="00A7750A"/>
    <w:rsid w:val="00AB33EE"/>
    <w:rsid w:val="00C6182F"/>
    <w:rsid w:val="00C81A18"/>
    <w:rsid w:val="00CF45F1"/>
    <w:rsid w:val="00E25103"/>
    <w:rsid w:val="00F14C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C1D8B"/>
  <w15:docId w15:val="{6F03EE62-7860-4897-B1DE-4D84AE41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spacing w:after="0" w:line="240" w:lineRule="auto"/>
      <w:jc w:val="both"/>
      <w:outlineLvl w:val="1"/>
    </w:pPr>
    <w:rPr>
      <w:rFonts w:ascii="Courier New" w:eastAsia="Times New Roman" w:hAnsi="Courier New"/>
      <w:i/>
      <w:spacing w:val="-3"/>
      <w:szCs w:val="20"/>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paragraph" w:customStyle="1" w:styleId="Tablebullet">
    <w:name w:val="Table bullet"/>
    <w:basedOn w:val="Normal"/>
    <w:pPr>
      <w:numPr>
        <w:numId w:val="6"/>
      </w:numPr>
      <w:spacing w:before="60" w:after="60" w:line="240" w:lineRule="auto"/>
      <w:ind w:left="170" w:hanging="170"/>
    </w:pPr>
    <w:rPr>
      <w:rFonts w:ascii="Arial Narrow" w:eastAsia="Times New Roman" w:hAnsi="Arial Narrow"/>
      <w:sz w:val="20"/>
      <w:lang w:val="en-IN" w:eastAsia="zh-TW"/>
    </w:rPr>
  </w:style>
  <w:style w:type="character" w:customStyle="1" w:styleId="TablebulletChar">
    <w:name w:val="Table bullet Char"/>
    <w:rPr>
      <w:rFonts w:ascii="Arial Narrow" w:eastAsia="Times New Roman" w:hAnsi="Arial Narrow"/>
      <w:w w:val="100"/>
      <w:position w:val="-1"/>
      <w:szCs w:val="22"/>
      <w:effect w:val="none"/>
      <w:vertAlign w:val="baseline"/>
      <w:cs w:val="0"/>
      <w:em w:val="none"/>
      <w:lang w:val="en-IN" w:eastAsia="zh-TW"/>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rPr>
      <w:rFonts w:ascii="Courier New" w:eastAsia="Times New Roman" w:hAnsi="Courier New"/>
      <w:i/>
      <w:spacing w:val="-3"/>
      <w:w w:val="100"/>
      <w:position w:val="-1"/>
      <w:sz w:val="22"/>
      <w:effect w:val="none"/>
      <w:vertAlign w:val="baseline"/>
      <w:cs w:val="0"/>
      <w:em w:val="none"/>
      <w:lang w:val="en-GB"/>
    </w:rPr>
  </w:style>
  <w:style w:type="character" w:styleId="Strong">
    <w:name w:val="Strong"/>
    <w:rPr>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odyText">
    <w:name w:val="Body Text"/>
    <w:basedOn w:val="Normal"/>
    <w:link w:val="BodyTextChar"/>
    <w:uiPriority w:val="1"/>
    <w:qFormat/>
    <w:rsid w:val="0074528F"/>
    <w:pPr>
      <w:widowControl w:val="0"/>
      <w:suppressAutoHyphens w:val="0"/>
      <w:autoSpaceDE w:val="0"/>
      <w:autoSpaceDN w:val="0"/>
      <w:spacing w:after="0" w:line="240" w:lineRule="auto"/>
      <w:ind w:leftChars="0" w:left="0" w:firstLineChars="0" w:firstLine="0"/>
      <w:textDirection w:val="lrTb"/>
      <w:textAlignment w:val="auto"/>
      <w:outlineLvl w:val="9"/>
    </w:pPr>
    <w:rPr>
      <w:rFonts w:ascii="Verdana" w:eastAsia="Verdana" w:hAnsi="Verdana" w:cs="Verdana"/>
      <w:position w:val="0"/>
      <w:sz w:val="20"/>
      <w:szCs w:val="20"/>
    </w:rPr>
  </w:style>
  <w:style w:type="character" w:customStyle="1" w:styleId="BodyTextChar">
    <w:name w:val="Body Text Char"/>
    <w:basedOn w:val="DefaultParagraphFont"/>
    <w:link w:val="BodyText"/>
    <w:uiPriority w:val="1"/>
    <w:rsid w:val="0074528F"/>
    <w:rPr>
      <w:rFonts w:ascii="Verdana" w:eastAsia="Verdana" w:hAnsi="Verdana"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050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ecruitment@udayancare.org" TargetMode="External"/><Relationship Id="rId4" Type="http://schemas.openxmlformats.org/officeDocument/2006/relationships/styles" Target="styles.xml"/><Relationship Id="rId9" Type="http://schemas.openxmlformats.org/officeDocument/2006/relationships/hyperlink" Target="mailto:mamta@udayancar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6N4+JnhQLV3Xbm/y5WtkHUw==">AMUW2mXyNHKYfsmu0vaHiffqLABAXW+6SfBQ1zPv69krcxXVSlcGDMAorsxEQ/KdibAA0FPqtXy2snGmzXwJAFK7LQivx0F1fdIGGk3SrAs7Nw3PvmXNKb0=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F88F5C-41E5-4789-A277-A5923939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Dell 2</cp:lastModifiedBy>
  <cp:revision>17</cp:revision>
  <cp:lastPrinted>2022-02-23T05:46:00Z</cp:lastPrinted>
  <dcterms:created xsi:type="dcterms:W3CDTF">2022-02-23T07:13:00Z</dcterms:created>
  <dcterms:modified xsi:type="dcterms:W3CDTF">2023-02-04T06:44:00Z</dcterms:modified>
</cp:coreProperties>
</file>