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E2035" w14:textId="1BACB254" w:rsidR="00A65859" w:rsidRDefault="00A65859" w:rsidP="00A65859">
      <w:pPr>
        <w:spacing w:after="0"/>
        <w:jc w:val="both"/>
        <w:rPr>
          <w:rFonts w:ascii="Times New Roman" w:hAnsi="Times New Roman"/>
          <w:b/>
          <w:sz w:val="24"/>
          <w:szCs w:val="24"/>
        </w:rPr>
      </w:pPr>
      <w:r w:rsidRPr="007A7387">
        <w:rPr>
          <w:rFonts w:ascii="Times New Roman" w:hAnsi="Times New Roman"/>
          <w:b/>
          <w:noProof/>
          <w:sz w:val="24"/>
          <w:szCs w:val="24"/>
          <w:lang w:val="en-IN" w:eastAsia="en-IN"/>
        </w:rPr>
        <w:drawing>
          <wp:anchor distT="0" distB="0" distL="114300" distR="114300" simplePos="0" relativeHeight="251659264" behindDoc="0" locked="0" layoutInCell="1" allowOverlap="1" wp14:anchorId="45C01E67" wp14:editId="03E199E8">
            <wp:simplePos x="0" y="0"/>
            <wp:positionH relativeFrom="margin">
              <wp:posOffset>4366260</wp:posOffset>
            </wp:positionH>
            <wp:positionV relativeFrom="margin">
              <wp:posOffset>7620</wp:posOffset>
            </wp:positionV>
            <wp:extent cx="1994535" cy="781050"/>
            <wp:effectExtent l="0" t="0" r="5715" b="0"/>
            <wp:wrapSquare wrapText="bothSides"/>
            <wp:docPr id="1" name="Picture 1" descr="UdayanCare Logo- Tag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dayanCare Logo- Tag Lin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4535" cy="781050"/>
                    </a:xfrm>
                    <a:prstGeom prst="rect">
                      <a:avLst/>
                    </a:prstGeom>
                    <a:noFill/>
                  </pic:spPr>
                </pic:pic>
              </a:graphicData>
            </a:graphic>
            <wp14:sizeRelH relativeFrom="page">
              <wp14:pctWidth>0</wp14:pctWidth>
            </wp14:sizeRelH>
            <wp14:sizeRelV relativeFrom="page">
              <wp14:pctHeight>0</wp14:pctHeight>
            </wp14:sizeRelV>
          </wp:anchor>
        </w:drawing>
      </w:r>
      <w:r w:rsidRPr="007A7387">
        <w:rPr>
          <w:rFonts w:ascii="Times New Roman" w:hAnsi="Times New Roman"/>
          <w:b/>
          <w:sz w:val="24"/>
          <w:szCs w:val="24"/>
        </w:rPr>
        <w:t xml:space="preserve">Position: </w:t>
      </w:r>
      <w:r w:rsidR="00D54C4C">
        <w:rPr>
          <w:rFonts w:ascii="Times New Roman" w:hAnsi="Times New Roman"/>
          <w:b/>
          <w:sz w:val="24"/>
          <w:szCs w:val="24"/>
        </w:rPr>
        <w:tab/>
      </w:r>
      <w:r w:rsidR="00552AEF">
        <w:rPr>
          <w:rFonts w:ascii="Times New Roman" w:hAnsi="Times New Roman"/>
          <w:b/>
          <w:sz w:val="24"/>
          <w:szCs w:val="24"/>
        </w:rPr>
        <w:t>Pro</w:t>
      </w:r>
      <w:r w:rsidR="004D1AE6">
        <w:rPr>
          <w:rFonts w:ascii="Times New Roman" w:hAnsi="Times New Roman"/>
          <w:b/>
          <w:sz w:val="24"/>
          <w:szCs w:val="24"/>
        </w:rPr>
        <w:t xml:space="preserve">gram </w:t>
      </w:r>
      <w:r w:rsidR="00D54C4C">
        <w:rPr>
          <w:rFonts w:ascii="Times New Roman" w:hAnsi="Times New Roman"/>
          <w:b/>
          <w:sz w:val="24"/>
          <w:szCs w:val="24"/>
        </w:rPr>
        <w:t>Coordinator</w:t>
      </w:r>
    </w:p>
    <w:p w14:paraId="2F766DB7" w14:textId="61BFC62A" w:rsidR="00A65859" w:rsidRPr="00261A48" w:rsidRDefault="00A65859" w:rsidP="00A65859">
      <w:pPr>
        <w:spacing w:after="0"/>
        <w:jc w:val="both"/>
        <w:rPr>
          <w:rFonts w:ascii="Times New Roman" w:hAnsi="Times New Roman"/>
          <w:b/>
          <w:color w:val="FF0000"/>
          <w:sz w:val="24"/>
          <w:szCs w:val="24"/>
        </w:rPr>
      </w:pPr>
      <w:r w:rsidRPr="007A7387">
        <w:rPr>
          <w:rFonts w:ascii="Times New Roman" w:hAnsi="Times New Roman"/>
          <w:b/>
          <w:sz w:val="24"/>
          <w:szCs w:val="24"/>
        </w:rPr>
        <w:t xml:space="preserve">Location:    </w:t>
      </w:r>
      <w:r w:rsidRPr="007A7387">
        <w:rPr>
          <w:rFonts w:ascii="Times New Roman" w:hAnsi="Times New Roman"/>
          <w:b/>
          <w:sz w:val="24"/>
          <w:szCs w:val="24"/>
        </w:rPr>
        <w:tab/>
      </w:r>
      <w:r w:rsidR="004E6C08" w:rsidRPr="00261A48">
        <w:rPr>
          <w:rFonts w:ascii="Times New Roman" w:hAnsi="Times New Roman"/>
          <w:b/>
          <w:color w:val="FF0000"/>
          <w:sz w:val="24"/>
          <w:szCs w:val="24"/>
        </w:rPr>
        <w:t>UC Hyderabad office</w:t>
      </w:r>
    </w:p>
    <w:p w14:paraId="6D5BE4DD" w14:textId="175C51FB" w:rsidR="00A65859" w:rsidRDefault="00A65859" w:rsidP="00A65859">
      <w:pPr>
        <w:spacing w:after="0"/>
        <w:jc w:val="both"/>
        <w:rPr>
          <w:rFonts w:ascii="Times New Roman" w:hAnsi="Times New Roman"/>
          <w:b/>
          <w:sz w:val="24"/>
          <w:szCs w:val="24"/>
        </w:rPr>
      </w:pPr>
      <w:r w:rsidRPr="007A7387">
        <w:rPr>
          <w:rFonts w:ascii="Times New Roman" w:hAnsi="Times New Roman"/>
          <w:b/>
          <w:sz w:val="24"/>
          <w:szCs w:val="24"/>
        </w:rPr>
        <w:t xml:space="preserve">Reports to: </w:t>
      </w:r>
      <w:r w:rsidRPr="007A7387">
        <w:rPr>
          <w:rFonts w:ascii="Times New Roman" w:hAnsi="Times New Roman"/>
          <w:b/>
          <w:sz w:val="24"/>
          <w:szCs w:val="24"/>
        </w:rPr>
        <w:tab/>
      </w:r>
      <w:r w:rsidR="00A95349">
        <w:rPr>
          <w:rFonts w:ascii="Times New Roman" w:hAnsi="Times New Roman"/>
          <w:b/>
          <w:sz w:val="24"/>
          <w:szCs w:val="24"/>
        </w:rPr>
        <w:t>Program</w:t>
      </w:r>
      <w:r w:rsidR="00D54C4C">
        <w:rPr>
          <w:rFonts w:ascii="Times New Roman" w:hAnsi="Times New Roman"/>
          <w:b/>
          <w:sz w:val="24"/>
          <w:szCs w:val="24"/>
        </w:rPr>
        <w:t xml:space="preserve"> Lead</w:t>
      </w:r>
      <w:r w:rsidR="00A95349">
        <w:rPr>
          <w:rFonts w:ascii="Times New Roman" w:hAnsi="Times New Roman"/>
          <w:b/>
          <w:sz w:val="24"/>
          <w:szCs w:val="24"/>
        </w:rPr>
        <w:t>, AOP</w:t>
      </w:r>
      <w:r w:rsidRPr="007A7387">
        <w:rPr>
          <w:rFonts w:ascii="Times New Roman" w:hAnsi="Times New Roman"/>
          <w:b/>
          <w:sz w:val="24"/>
          <w:szCs w:val="24"/>
        </w:rPr>
        <w:t xml:space="preserve"> </w:t>
      </w:r>
    </w:p>
    <w:p w14:paraId="7967D4E3" w14:textId="77777777" w:rsidR="00A65859" w:rsidRPr="007A7387" w:rsidRDefault="00A65859" w:rsidP="00A65859">
      <w:pPr>
        <w:spacing w:after="0"/>
        <w:jc w:val="both"/>
        <w:rPr>
          <w:rFonts w:ascii="Times New Roman" w:hAnsi="Times New Roman"/>
          <w:b/>
          <w:sz w:val="24"/>
          <w:szCs w:val="24"/>
        </w:rPr>
      </w:pPr>
    </w:p>
    <w:tbl>
      <w:tblPr>
        <w:tblpPr w:leftFromText="180" w:rightFromText="180" w:vertAnchor="text" w:tblpY="1"/>
        <w:tblOverlap w:val="never"/>
        <w:tblW w:w="10728" w:type="dxa"/>
        <w:tblLook w:val="04A0" w:firstRow="1" w:lastRow="0" w:firstColumn="1" w:lastColumn="0" w:noHBand="0" w:noVBand="1"/>
      </w:tblPr>
      <w:tblGrid>
        <w:gridCol w:w="10458"/>
        <w:gridCol w:w="270"/>
      </w:tblGrid>
      <w:tr w:rsidR="00A65859" w:rsidRPr="007A7387" w14:paraId="0CDFC1F2" w14:textId="77777777" w:rsidTr="00BE3EEA">
        <w:trPr>
          <w:trHeight w:val="80"/>
        </w:trPr>
        <w:tc>
          <w:tcPr>
            <w:tcW w:w="10458" w:type="dxa"/>
          </w:tcPr>
          <w:tbl>
            <w:tblPr>
              <w:tblpPr w:leftFromText="180" w:rightFromText="180" w:vertAnchor="text" w:horzAnchor="margin" w:tblpX="-630" w:tblpY="-6"/>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3"/>
            </w:tblGrid>
            <w:tr w:rsidR="00A65859" w:rsidRPr="007A7387" w14:paraId="1C15D749" w14:textId="77777777" w:rsidTr="00A95349">
              <w:tc>
                <w:tcPr>
                  <w:tcW w:w="9923" w:type="dxa"/>
                  <w:tcBorders>
                    <w:top w:val="nil"/>
                    <w:left w:val="nil"/>
                    <w:bottom w:val="single" w:sz="4" w:space="0" w:color="auto"/>
                    <w:right w:val="nil"/>
                  </w:tcBorders>
                  <w:vAlign w:val="center"/>
                </w:tcPr>
                <w:p w14:paraId="1F5F0A2B" w14:textId="77777777" w:rsidR="00A65859" w:rsidRPr="007A7387" w:rsidRDefault="00A65859" w:rsidP="00BE3EEA">
                  <w:pPr>
                    <w:spacing w:after="0"/>
                    <w:rPr>
                      <w:rFonts w:ascii="Times New Roman" w:hAnsi="Times New Roman"/>
                      <w:b/>
                      <w:sz w:val="24"/>
                      <w:szCs w:val="24"/>
                    </w:rPr>
                  </w:pPr>
                  <w:r w:rsidRPr="007A7387">
                    <w:rPr>
                      <w:rFonts w:ascii="Times New Roman" w:hAnsi="Times New Roman"/>
                      <w:b/>
                      <w:sz w:val="24"/>
                      <w:szCs w:val="24"/>
                    </w:rPr>
                    <w:t xml:space="preserve">Section 1 | About Udayan Care  </w:t>
                  </w:r>
                </w:p>
              </w:tc>
            </w:tr>
            <w:tr w:rsidR="00A65859" w:rsidRPr="007A7387" w14:paraId="5139CAEB" w14:textId="77777777" w:rsidTr="00A95349">
              <w:tc>
                <w:tcPr>
                  <w:tcW w:w="9923" w:type="dxa"/>
                  <w:tcBorders>
                    <w:top w:val="single" w:sz="4" w:space="0" w:color="auto"/>
                    <w:left w:val="single" w:sz="4" w:space="0" w:color="auto"/>
                    <w:bottom w:val="single" w:sz="4" w:space="0" w:color="auto"/>
                    <w:right w:val="single" w:sz="4" w:space="0" w:color="auto"/>
                  </w:tcBorders>
                  <w:vAlign w:val="center"/>
                </w:tcPr>
                <w:p w14:paraId="0CF0BFD3" w14:textId="77777777" w:rsidR="00A65859" w:rsidRPr="00E86930" w:rsidRDefault="00A65859" w:rsidP="00BE3EEA">
                  <w:pPr>
                    <w:pStyle w:val="Default"/>
                    <w:spacing w:line="276" w:lineRule="auto"/>
                    <w:jc w:val="both"/>
                    <w:rPr>
                      <w:rFonts w:ascii="Times New Roman" w:hAnsi="Times New Roman" w:cs="Times New Roman"/>
                    </w:rPr>
                  </w:pPr>
                </w:p>
                <w:p w14:paraId="48B0FD96" w14:textId="77777777" w:rsidR="00A65859" w:rsidRDefault="00C16908" w:rsidP="00E86930">
                  <w:pPr>
                    <w:pStyle w:val="Default"/>
                    <w:jc w:val="both"/>
                    <w:rPr>
                      <w:rFonts w:ascii="Times New Roman" w:hAnsi="Times New Roman"/>
                    </w:rPr>
                  </w:pPr>
                  <w:r w:rsidRPr="00C16908">
                    <w:rPr>
                      <w:rFonts w:ascii="Times New Roman" w:hAnsi="Times New Roman"/>
                    </w:rPr>
                    <w:t>“Udayan” is a Sanskrit word that means “Eternal Sunrise”. We strive to bring sunshine into the lives of the underserved sections of society that require intervention. Registered in 1994 as a Public Charitable Trust, Udayan Care works to empower vulnerable children, women, and youth, in 36 cities across 15 states of India. Starting with one childcare home in 1996, Udayan Care has supported different disadvantaged groups by establishing more group homes, enabling girls’ higher education, providing vocational training and livelihood programs, and advocating for better standards in institutional care and alternative care space. In 28 years, we have directly impacted the lives of over 35000 children, women, and youth as beneficiaries as well as lakhs more as indirect beneficiaries through our programs, training, and advocacy efforts. This was made possible only through the support of like-minded people, donors, partners, volunteers, and staff, who believed in our work and mission.</w:t>
                  </w:r>
                </w:p>
                <w:p w14:paraId="2B2A4333" w14:textId="77777777" w:rsidR="00C16908" w:rsidRDefault="00C16908" w:rsidP="00E86930">
                  <w:pPr>
                    <w:pStyle w:val="Default"/>
                    <w:jc w:val="both"/>
                    <w:rPr>
                      <w:rFonts w:ascii="Times New Roman" w:hAnsi="Times New Roman"/>
                    </w:rPr>
                  </w:pPr>
                </w:p>
                <w:p w14:paraId="1E021705" w14:textId="0F60D033" w:rsidR="003334DA" w:rsidRPr="007A7387" w:rsidRDefault="003334DA" w:rsidP="00E86930">
                  <w:pPr>
                    <w:pStyle w:val="Default"/>
                    <w:jc w:val="both"/>
                    <w:rPr>
                      <w:rFonts w:ascii="Times New Roman" w:hAnsi="Times New Roman"/>
                    </w:rPr>
                  </w:pPr>
                  <w:r>
                    <w:rPr>
                      <w:rFonts w:ascii="Times New Roman" w:hAnsi="Times New Roman" w:cs="Times New Roman"/>
                    </w:rPr>
                    <w:t>Based on the belief that aftercare youth need constant support and guidance b</w:t>
                  </w:r>
                  <w:r w:rsidRPr="007A7387">
                    <w:rPr>
                      <w:rFonts w:ascii="Times New Roman" w:hAnsi="Times New Roman" w:cs="Times New Roman"/>
                    </w:rPr>
                    <w:t xml:space="preserve">eyond 18, </w:t>
                  </w:r>
                  <w:r>
                    <w:rPr>
                      <w:rFonts w:ascii="Times New Roman" w:hAnsi="Times New Roman" w:cs="Times New Roman"/>
                    </w:rPr>
                    <w:t xml:space="preserve">upon leaving their childcare settings, Udayan Care has developed an </w:t>
                  </w:r>
                  <w:r w:rsidRPr="00E86930">
                    <w:rPr>
                      <w:rFonts w:ascii="Times New Roman" w:hAnsi="Times New Roman" w:cs="Times New Roman"/>
                    </w:rPr>
                    <w:t>Aftercare Outreach Program</w:t>
                  </w:r>
                  <w:r>
                    <w:rPr>
                      <w:rFonts w:ascii="Times New Roman" w:hAnsi="Times New Roman" w:cs="Times New Roman"/>
                    </w:rPr>
                    <w:t xml:space="preserve"> (AOP) that directly provides </w:t>
                  </w:r>
                  <w:r w:rsidRPr="007A7387">
                    <w:rPr>
                      <w:rFonts w:ascii="Times New Roman" w:hAnsi="Times New Roman" w:cs="Times New Roman"/>
                    </w:rPr>
                    <w:t xml:space="preserve">aftercare support </w:t>
                  </w:r>
                  <w:r>
                    <w:rPr>
                      <w:rFonts w:ascii="Times New Roman" w:hAnsi="Times New Roman" w:cs="Times New Roman"/>
                    </w:rPr>
                    <w:t xml:space="preserve">through </w:t>
                  </w:r>
                  <w:r w:rsidRPr="007A7387">
                    <w:rPr>
                      <w:rFonts w:ascii="Times New Roman" w:hAnsi="Times New Roman" w:cs="Times New Roman"/>
                    </w:rPr>
                    <w:t>educat</w:t>
                  </w:r>
                  <w:r>
                    <w:rPr>
                      <w:rFonts w:ascii="Times New Roman" w:hAnsi="Times New Roman" w:cs="Times New Roman"/>
                    </w:rPr>
                    <w:t>ion, skilling, mentorship, accommodation and other areas as identified by the Sphere of Aftercare (TM), till they are fully mainstreamed in society as independent adults.</w:t>
                  </w:r>
                </w:p>
              </w:tc>
            </w:tr>
          </w:tbl>
          <w:p w14:paraId="312A8ABD" w14:textId="77777777" w:rsidR="00A65859" w:rsidRPr="007A7387" w:rsidRDefault="00A65859" w:rsidP="00BE3EEA">
            <w:pPr>
              <w:tabs>
                <w:tab w:val="left" w:pos="1050"/>
              </w:tabs>
              <w:spacing w:after="0"/>
              <w:ind w:left="-90" w:firstLine="90"/>
              <w:rPr>
                <w:rFonts w:ascii="Times New Roman" w:hAnsi="Times New Roman"/>
                <w:b/>
                <w:sz w:val="24"/>
                <w:szCs w:val="24"/>
              </w:rPr>
            </w:pPr>
          </w:p>
        </w:tc>
        <w:tc>
          <w:tcPr>
            <w:tcW w:w="270" w:type="dxa"/>
          </w:tcPr>
          <w:p w14:paraId="481947AE" w14:textId="77777777" w:rsidR="00A65859" w:rsidRPr="007A7387" w:rsidRDefault="00A65859" w:rsidP="00BE3EEA">
            <w:pPr>
              <w:spacing w:after="0"/>
              <w:rPr>
                <w:rFonts w:ascii="Times New Roman" w:hAnsi="Times New Roman"/>
                <w:b/>
                <w:sz w:val="24"/>
                <w:szCs w:val="24"/>
              </w:rPr>
            </w:pPr>
          </w:p>
        </w:tc>
      </w:tr>
      <w:tr w:rsidR="00A65859" w:rsidRPr="007A7387" w14:paraId="606656B1" w14:textId="77777777" w:rsidTr="00BE3EEA">
        <w:trPr>
          <w:trHeight w:val="123"/>
        </w:trPr>
        <w:tc>
          <w:tcPr>
            <w:tcW w:w="10458" w:type="dxa"/>
          </w:tcPr>
          <w:p w14:paraId="7F200B52" w14:textId="77777777" w:rsidR="00A65859" w:rsidRPr="007A7387" w:rsidRDefault="00A65859" w:rsidP="00BE3EEA">
            <w:pPr>
              <w:spacing w:after="0"/>
              <w:ind w:firstLine="720"/>
              <w:rPr>
                <w:rFonts w:ascii="Times New Roman" w:hAnsi="Times New Roman"/>
                <w:b/>
                <w:sz w:val="24"/>
                <w:szCs w:val="24"/>
              </w:rPr>
            </w:pPr>
          </w:p>
        </w:tc>
        <w:tc>
          <w:tcPr>
            <w:tcW w:w="270" w:type="dxa"/>
          </w:tcPr>
          <w:p w14:paraId="0B5F41A7" w14:textId="77777777" w:rsidR="00A65859" w:rsidRPr="007A7387" w:rsidRDefault="00A65859" w:rsidP="00BE3EEA">
            <w:pPr>
              <w:spacing w:after="0"/>
              <w:rPr>
                <w:rFonts w:ascii="Times New Roman" w:hAnsi="Times New Roman"/>
                <w:b/>
                <w:sz w:val="24"/>
                <w:szCs w:val="24"/>
              </w:rPr>
            </w:pPr>
          </w:p>
        </w:tc>
      </w:tr>
    </w:tbl>
    <w:p w14:paraId="5118B8E3" w14:textId="77777777" w:rsidR="00A65859" w:rsidRPr="007A7387" w:rsidRDefault="00A65859" w:rsidP="00A65859">
      <w:pPr>
        <w:spacing w:after="0"/>
        <w:rPr>
          <w:rFonts w:ascii="Times New Roman" w:hAnsi="Times New Roman"/>
          <w:vanish/>
          <w:sz w:val="24"/>
          <w:szCs w:val="24"/>
        </w:rPr>
      </w:pPr>
    </w:p>
    <w:p w14:paraId="3C79CE95" w14:textId="77777777" w:rsidR="00A65859" w:rsidRPr="007A7387" w:rsidRDefault="00A65859" w:rsidP="00A65859">
      <w:pPr>
        <w:spacing w:after="0"/>
        <w:jc w:val="both"/>
        <w:rPr>
          <w:rFonts w:ascii="Times New Roman" w:hAnsi="Times New Roman"/>
          <w:b/>
          <w:bCs/>
          <w:sz w:val="24"/>
          <w:szCs w:val="24"/>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3"/>
      </w:tblGrid>
      <w:tr w:rsidR="00026B4C" w:rsidRPr="00FF4A88" w14:paraId="484C4AB1" w14:textId="77777777" w:rsidTr="00A95349">
        <w:trPr>
          <w:trHeight w:val="153"/>
        </w:trPr>
        <w:tc>
          <w:tcPr>
            <w:tcW w:w="9923" w:type="dxa"/>
            <w:tcBorders>
              <w:top w:val="nil"/>
              <w:left w:val="nil"/>
              <w:bottom w:val="single" w:sz="4" w:space="0" w:color="auto"/>
              <w:right w:val="nil"/>
            </w:tcBorders>
            <w:vAlign w:val="center"/>
          </w:tcPr>
          <w:p w14:paraId="27F6F61C" w14:textId="77777777" w:rsidR="00026B4C" w:rsidRPr="00FF4A88" w:rsidRDefault="00026B4C" w:rsidP="00BE3EEA">
            <w:pPr>
              <w:spacing w:after="0" w:line="240" w:lineRule="auto"/>
              <w:rPr>
                <w:rFonts w:ascii="Arial" w:hAnsi="Arial" w:cs="Arial"/>
                <w:b/>
              </w:rPr>
            </w:pPr>
            <w:r w:rsidRPr="00FF4A88">
              <w:rPr>
                <w:rFonts w:ascii="Arial" w:hAnsi="Arial" w:cs="Arial"/>
                <w:b/>
              </w:rPr>
              <w:t xml:space="preserve">Section 2 | Purpose of the Role </w:t>
            </w:r>
          </w:p>
        </w:tc>
      </w:tr>
      <w:tr w:rsidR="00026B4C" w:rsidRPr="00FF4A88" w14:paraId="1C9E67E9" w14:textId="77777777" w:rsidTr="00A95349">
        <w:trPr>
          <w:trHeight w:val="783"/>
        </w:trPr>
        <w:tc>
          <w:tcPr>
            <w:tcW w:w="9923" w:type="dxa"/>
            <w:tcBorders>
              <w:top w:val="single" w:sz="4" w:space="0" w:color="auto"/>
              <w:left w:val="single" w:sz="4" w:space="0" w:color="auto"/>
              <w:bottom w:val="single" w:sz="4" w:space="0" w:color="auto"/>
              <w:right w:val="single" w:sz="4" w:space="0" w:color="auto"/>
            </w:tcBorders>
            <w:vAlign w:val="center"/>
          </w:tcPr>
          <w:p w14:paraId="31DA3CD2" w14:textId="77777777" w:rsidR="00026B4C" w:rsidRDefault="00026B4C" w:rsidP="003B2EC1">
            <w:pPr>
              <w:shd w:val="clear" w:color="auto" w:fill="FFFFFF"/>
              <w:spacing w:before="180" w:after="0" w:line="240" w:lineRule="auto"/>
              <w:rPr>
                <w:rFonts w:ascii="Times New Roman" w:eastAsia="Calibri" w:hAnsi="Times New Roman" w:cs="Times New Roman"/>
                <w:color w:val="000000"/>
                <w:sz w:val="24"/>
                <w:szCs w:val="24"/>
              </w:rPr>
            </w:pPr>
            <w:r w:rsidRPr="00F75BAB">
              <w:rPr>
                <w:rFonts w:ascii="Times New Roman" w:eastAsia="Calibri" w:hAnsi="Times New Roman" w:cs="Times New Roman"/>
                <w:color w:val="000000"/>
                <w:sz w:val="24"/>
                <w:szCs w:val="24"/>
              </w:rPr>
              <w:t xml:space="preserve">The role holder is accountable for </w:t>
            </w:r>
            <w:r w:rsidR="00E86930">
              <w:rPr>
                <w:rFonts w:ascii="Times New Roman" w:eastAsia="Calibri" w:hAnsi="Times New Roman" w:cs="Times New Roman"/>
                <w:color w:val="000000"/>
                <w:sz w:val="24"/>
                <w:szCs w:val="24"/>
              </w:rPr>
              <w:t>comprehensive coordination of all activities as planned under U</w:t>
            </w:r>
            <w:r w:rsidR="003B2EC1">
              <w:rPr>
                <w:rFonts w:ascii="Times New Roman" w:eastAsia="Calibri" w:hAnsi="Times New Roman" w:cs="Times New Roman"/>
                <w:color w:val="000000"/>
                <w:sz w:val="24"/>
                <w:szCs w:val="24"/>
              </w:rPr>
              <w:t xml:space="preserve">dayan Care’s </w:t>
            </w:r>
            <w:r w:rsidR="00552AEF" w:rsidRPr="00F75BAB">
              <w:rPr>
                <w:rFonts w:ascii="Times New Roman" w:eastAsia="Calibri" w:hAnsi="Times New Roman" w:cs="Times New Roman"/>
                <w:color w:val="000000"/>
                <w:sz w:val="24"/>
                <w:szCs w:val="24"/>
              </w:rPr>
              <w:t>A</w:t>
            </w:r>
            <w:r w:rsidR="00E86930">
              <w:rPr>
                <w:rFonts w:ascii="Times New Roman" w:eastAsia="Calibri" w:hAnsi="Times New Roman" w:cs="Times New Roman"/>
                <w:color w:val="000000"/>
                <w:sz w:val="24"/>
                <w:szCs w:val="24"/>
              </w:rPr>
              <w:t xml:space="preserve">ftercare are </w:t>
            </w:r>
            <w:r w:rsidR="00552AEF" w:rsidRPr="00F75BAB">
              <w:rPr>
                <w:rFonts w:ascii="Times New Roman" w:eastAsia="Calibri" w:hAnsi="Times New Roman" w:cs="Times New Roman"/>
                <w:color w:val="000000"/>
                <w:sz w:val="24"/>
                <w:szCs w:val="24"/>
              </w:rPr>
              <w:t>O</w:t>
            </w:r>
            <w:r w:rsidR="00E86930">
              <w:rPr>
                <w:rFonts w:ascii="Times New Roman" w:eastAsia="Calibri" w:hAnsi="Times New Roman" w:cs="Times New Roman"/>
                <w:color w:val="000000"/>
                <w:sz w:val="24"/>
                <w:szCs w:val="24"/>
              </w:rPr>
              <w:t xml:space="preserve">utreach </w:t>
            </w:r>
            <w:r w:rsidR="00552AEF" w:rsidRPr="00F75BAB">
              <w:rPr>
                <w:rFonts w:ascii="Times New Roman" w:eastAsia="Calibri" w:hAnsi="Times New Roman" w:cs="Times New Roman"/>
                <w:color w:val="000000"/>
                <w:sz w:val="24"/>
                <w:szCs w:val="24"/>
              </w:rPr>
              <w:t>P</w:t>
            </w:r>
            <w:r w:rsidR="00E86930">
              <w:rPr>
                <w:rFonts w:ascii="Times New Roman" w:eastAsia="Calibri" w:hAnsi="Times New Roman" w:cs="Times New Roman"/>
                <w:color w:val="000000"/>
                <w:sz w:val="24"/>
                <w:szCs w:val="24"/>
              </w:rPr>
              <w:t>rogramme</w:t>
            </w:r>
            <w:r w:rsidR="00552AEF" w:rsidRPr="00F75BAB">
              <w:rPr>
                <w:rFonts w:ascii="Times New Roman" w:eastAsia="Calibri" w:hAnsi="Times New Roman" w:cs="Times New Roman"/>
                <w:color w:val="000000"/>
                <w:sz w:val="24"/>
                <w:szCs w:val="24"/>
              </w:rPr>
              <w:t xml:space="preserve"> </w:t>
            </w:r>
            <w:r w:rsidR="00E86930">
              <w:rPr>
                <w:rFonts w:ascii="Times New Roman" w:eastAsia="Calibri" w:hAnsi="Times New Roman" w:cs="Times New Roman"/>
                <w:color w:val="000000"/>
                <w:sz w:val="24"/>
                <w:szCs w:val="24"/>
              </w:rPr>
              <w:t>implemented by the A.R.T. department.</w:t>
            </w:r>
          </w:p>
          <w:p w14:paraId="1C5C19EF" w14:textId="77777777" w:rsidR="003B2EC1" w:rsidRDefault="003B2EC1" w:rsidP="003B2EC1">
            <w:pPr>
              <w:pStyle w:val="BodyText"/>
              <w:ind w:right="302"/>
              <w:jc w:val="both"/>
              <w:rPr>
                <w:rFonts w:eastAsia="Calibri"/>
                <w:color w:val="000000"/>
              </w:rPr>
            </w:pPr>
          </w:p>
          <w:p w14:paraId="145BB0E8" w14:textId="77777777" w:rsidR="003B2EC1" w:rsidRPr="00F75BAB" w:rsidRDefault="003B2EC1" w:rsidP="00E86930">
            <w:pPr>
              <w:pStyle w:val="BodyText"/>
              <w:ind w:right="302"/>
              <w:jc w:val="both"/>
              <w:rPr>
                <w:rFonts w:eastAsia="Calibri"/>
                <w:color w:val="000000"/>
              </w:rPr>
            </w:pPr>
            <w:r>
              <w:rPr>
                <w:rFonts w:eastAsia="Calibri"/>
                <w:color w:val="000000"/>
              </w:rPr>
              <w:t xml:space="preserve">AOP </w:t>
            </w:r>
            <w:r w:rsidR="00E86930">
              <w:rPr>
                <w:rFonts w:eastAsia="Calibri"/>
                <w:color w:val="000000"/>
              </w:rPr>
              <w:t xml:space="preserve">started </w:t>
            </w:r>
            <w:r>
              <w:rPr>
                <w:rFonts w:eastAsia="Calibri"/>
                <w:color w:val="000000"/>
              </w:rPr>
              <w:t xml:space="preserve">in 2020, </w:t>
            </w:r>
            <w:r w:rsidR="00E86930">
              <w:rPr>
                <w:rFonts w:eastAsia="Calibri"/>
                <w:color w:val="000000"/>
              </w:rPr>
              <w:t>aims to</w:t>
            </w:r>
            <w:r>
              <w:rPr>
                <w:rFonts w:eastAsia="Calibri"/>
                <w:color w:val="000000"/>
              </w:rPr>
              <w:t xml:space="preserve"> f</w:t>
            </w:r>
            <w:r>
              <w:t xml:space="preserve">acilitate and support Care Leavers in the eight domains of the ‘Sphere of Aftercare’ with focus on providing financial as well as handholding and mentoring support for educational and vocational skills attainment and set up a model on Aftercare to establish evidence of its positive impact in their lives. </w:t>
            </w:r>
          </w:p>
        </w:tc>
      </w:tr>
      <w:tr w:rsidR="00026B4C" w:rsidRPr="00FF4A88" w14:paraId="49D372CB" w14:textId="77777777" w:rsidTr="00A95349">
        <w:trPr>
          <w:trHeight w:val="286"/>
          <w:tblHeader/>
        </w:trPr>
        <w:tc>
          <w:tcPr>
            <w:tcW w:w="9923" w:type="dxa"/>
            <w:tcBorders>
              <w:top w:val="nil"/>
              <w:left w:val="nil"/>
              <w:bottom w:val="single" w:sz="4" w:space="0" w:color="auto"/>
              <w:right w:val="nil"/>
            </w:tcBorders>
            <w:vAlign w:val="center"/>
          </w:tcPr>
          <w:p w14:paraId="04050EE5" w14:textId="77777777" w:rsidR="00026B4C" w:rsidRPr="00FF4A88" w:rsidRDefault="00026B4C" w:rsidP="00BE3EEA">
            <w:pPr>
              <w:spacing w:after="0" w:line="240" w:lineRule="auto"/>
              <w:rPr>
                <w:rFonts w:ascii="Arial" w:hAnsi="Arial" w:cs="Arial"/>
                <w:b/>
              </w:rPr>
            </w:pPr>
          </w:p>
          <w:p w14:paraId="511911FA" w14:textId="77777777" w:rsidR="00026B4C" w:rsidRPr="00FF4A88" w:rsidRDefault="00026B4C" w:rsidP="00BE3EEA">
            <w:pPr>
              <w:spacing w:after="0" w:line="240" w:lineRule="auto"/>
              <w:rPr>
                <w:rFonts w:ascii="Arial" w:hAnsi="Arial" w:cs="Arial"/>
                <w:b/>
              </w:rPr>
            </w:pPr>
            <w:r w:rsidRPr="00FF4A88">
              <w:rPr>
                <w:rFonts w:ascii="Arial" w:hAnsi="Arial" w:cs="Arial"/>
                <w:b/>
              </w:rPr>
              <w:t xml:space="preserve">Section 3 | Key Responsibilities   </w:t>
            </w:r>
          </w:p>
        </w:tc>
      </w:tr>
      <w:tr w:rsidR="00026B4C" w:rsidRPr="00FF4A88" w14:paraId="262D353E" w14:textId="77777777" w:rsidTr="00A95349">
        <w:trPr>
          <w:trHeight w:val="503"/>
        </w:trPr>
        <w:tc>
          <w:tcPr>
            <w:tcW w:w="9923" w:type="dxa"/>
            <w:tcBorders>
              <w:top w:val="single" w:sz="4" w:space="0" w:color="auto"/>
              <w:left w:val="single" w:sz="4" w:space="0" w:color="auto"/>
              <w:bottom w:val="single" w:sz="4" w:space="0" w:color="auto"/>
              <w:right w:val="single" w:sz="4" w:space="0" w:color="auto"/>
            </w:tcBorders>
            <w:vAlign w:val="center"/>
          </w:tcPr>
          <w:p w14:paraId="4FE7C0D1" w14:textId="77777777" w:rsidR="00026B4C" w:rsidRPr="00D703C0" w:rsidRDefault="00026B4C" w:rsidP="00BE3EEA">
            <w:pPr>
              <w:pStyle w:val="ListParagraph"/>
              <w:autoSpaceDE w:val="0"/>
              <w:autoSpaceDN w:val="0"/>
              <w:adjustRightInd w:val="0"/>
              <w:spacing w:after="0" w:line="240" w:lineRule="auto"/>
              <w:jc w:val="both"/>
              <w:rPr>
                <w:rFonts w:ascii="Arial" w:hAnsi="Arial" w:cs="Arial"/>
                <w:color w:val="000000"/>
              </w:rPr>
            </w:pPr>
          </w:p>
          <w:p w14:paraId="08DD016C" w14:textId="56D83258" w:rsidR="003B2EC1" w:rsidRDefault="00C16908" w:rsidP="00357965">
            <w:pPr>
              <w:pStyle w:val="ListParagraph"/>
              <w:numPr>
                <w:ilvl w:val="0"/>
                <w:numId w:val="7"/>
              </w:numPr>
              <w:shd w:val="clear" w:color="auto" w:fill="FFFFFF"/>
              <w:spacing w:before="180"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Overall responsibility</w:t>
            </w:r>
            <w:r w:rsidR="003B2EC1">
              <w:rPr>
                <w:rFonts w:ascii="Times New Roman" w:eastAsia="Calibri" w:hAnsi="Times New Roman" w:cs="Times New Roman"/>
                <w:color w:val="000000"/>
                <w:sz w:val="24"/>
                <w:szCs w:val="24"/>
              </w:rPr>
              <w:t xml:space="preserve"> for project </w:t>
            </w:r>
            <w:r w:rsidR="009D22E5">
              <w:rPr>
                <w:rFonts w:ascii="Times New Roman" w:eastAsia="Calibri" w:hAnsi="Times New Roman" w:cs="Times New Roman"/>
                <w:color w:val="000000"/>
                <w:sz w:val="24"/>
                <w:szCs w:val="24"/>
              </w:rPr>
              <w:t>coordination in the city</w:t>
            </w:r>
          </w:p>
          <w:p w14:paraId="218C4A81" w14:textId="77777777" w:rsidR="009D22E5" w:rsidRPr="003B2EC1" w:rsidRDefault="009D22E5" w:rsidP="009D22E5">
            <w:pPr>
              <w:pStyle w:val="ListParagraph"/>
              <w:numPr>
                <w:ilvl w:val="0"/>
                <w:numId w:val="7"/>
              </w:numPr>
              <w:shd w:val="clear" w:color="auto" w:fill="FFFFFF"/>
              <w:spacing w:before="180" w:after="0" w:line="240" w:lineRule="auto"/>
              <w:rPr>
                <w:rFonts w:ascii="Times New Roman" w:eastAsia="Calibri" w:hAnsi="Times New Roman" w:cs="Times New Roman"/>
                <w:color w:val="000000"/>
                <w:sz w:val="24"/>
                <w:szCs w:val="24"/>
              </w:rPr>
            </w:pPr>
            <w:r w:rsidRPr="003B2EC1">
              <w:rPr>
                <w:rFonts w:ascii="Times New Roman" w:eastAsia="Calibri" w:hAnsi="Times New Roman" w:cs="Times New Roman"/>
                <w:color w:val="000000"/>
                <w:sz w:val="24"/>
                <w:szCs w:val="24"/>
              </w:rPr>
              <w:t>Work directly with aftercare youth on</w:t>
            </w:r>
            <w:r>
              <w:rPr>
                <w:rFonts w:ascii="Times New Roman" w:eastAsia="Calibri" w:hAnsi="Times New Roman" w:cs="Times New Roman"/>
                <w:color w:val="000000"/>
                <w:sz w:val="24"/>
                <w:szCs w:val="24"/>
              </w:rPr>
              <w:t>-</w:t>
            </w:r>
            <w:r w:rsidRPr="003B2EC1">
              <w:rPr>
                <w:rFonts w:ascii="Times New Roman" w:eastAsia="Calibri" w:hAnsi="Times New Roman" w:cs="Times New Roman"/>
                <w:color w:val="000000"/>
                <w:sz w:val="24"/>
                <w:szCs w:val="24"/>
              </w:rPr>
              <w:t>boarded in the project, different stakeholders, such as government, funding agencies, mentors and corporations, other NGOs</w:t>
            </w:r>
            <w:r>
              <w:rPr>
                <w:rFonts w:ascii="Times New Roman" w:eastAsia="Calibri" w:hAnsi="Times New Roman" w:cs="Times New Roman"/>
                <w:color w:val="000000"/>
                <w:sz w:val="24"/>
                <w:szCs w:val="24"/>
              </w:rPr>
              <w:t>/CCIs</w:t>
            </w:r>
            <w:r w:rsidRPr="003B2EC1">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institutes and agencies or c</w:t>
            </w:r>
            <w:r w:rsidRPr="003B2EC1">
              <w:rPr>
                <w:rFonts w:ascii="Times New Roman" w:eastAsia="Calibri" w:hAnsi="Times New Roman" w:cs="Times New Roman"/>
                <w:color w:val="000000"/>
                <w:sz w:val="24"/>
                <w:szCs w:val="24"/>
              </w:rPr>
              <w:t>onsultants, etc. to ensure deliverables in timely manner</w:t>
            </w:r>
          </w:p>
          <w:p w14:paraId="1E12E82B" w14:textId="77777777" w:rsidR="009D22E5" w:rsidRDefault="00F73D90" w:rsidP="00F73D90">
            <w:pPr>
              <w:pStyle w:val="ListParagraph"/>
              <w:numPr>
                <w:ilvl w:val="0"/>
                <w:numId w:val="7"/>
              </w:numPr>
              <w:shd w:val="clear" w:color="auto" w:fill="FFFFFF"/>
              <w:spacing w:before="180" w:after="0" w:line="240" w:lineRule="auto"/>
              <w:rPr>
                <w:rFonts w:ascii="Times New Roman" w:eastAsia="Calibri" w:hAnsi="Times New Roman" w:cs="Times New Roman"/>
                <w:color w:val="000000"/>
                <w:sz w:val="24"/>
                <w:szCs w:val="24"/>
              </w:rPr>
            </w:pPr>
            <w:r w:rsidRPr="003B2EC1">
              <w:rPr>
                <w:rFonts w:ascii="Times New Roman" w:eastAsia="Calibri" w:hAnsi="Times New Roman" w:cs="Times New Roman"/>
                <w:color w:val="000000"/>
                <w:sz w:val="24"/>
                <w:szCs w:val="24"/>
              </w:rPr>
              <w:t xml:space="preserve">Assist </w:t>
            </w:r>
            <w:r w:rsidR="009D22E5">
              <w:rPr>
                <w:rFonts w:ascii="Times New Roman" w:eastAsia="Calibri" w:hAnsi="Times New Roman" w:cs="Times New Roman"/>
                <w:color w:val="000000"/>
                <w:sz w:val="24"/>
                <w:szCs w:val="24"/>
              </w:rPr>
              <w:t xml:space="preserve">project lead </w:t>
            </w:r>
            <w:r w:rsidRPr="003B2EC1">
              <w:rPr>
                <w:rFonts w:ascii="Times New Roman" w:eastAsia="Calibri" w:hAnsi="Times New Roman" w:cs="Times New Roman"/>
                <w:color w:val="000000"/>
                <w:sz w:val="24"/>
                <w:szCs w:val="24"/>
              </w:rPr>
              <w:t xml:space="preserve">in </w:t>
            </w:r>
            <w:r w:rsidR="009D22E5">
              <w:rPr>
                <w:rFonts w:ascii="Times New Roman" w:eastAsia="Calibri" w:hAnsi="Times New Roman" w:cs="Times New Roman"/>
                <w:color w:val="000000"/>
                <w:sz w:val="24"/>
                <w:szCs w:val="24"/>
              </w:rPr>
              <w:t>taking strategic decisions for each beneficiary</w:t>
            </w:r>
          </w:p>
          <w:p w14:paraId="56618107" w14:textId="77777777" w:rsidR="009D22E5" w:rsidRDefault="009D22E5" w:rsidP="00F73D90">
            <w:pPr>
              <w:pStyle w:val="ListParagraph"/>
              <w:numPr>
                <w:ilvl w:val="0"/>
                <w:numId w:val="7"/>
              </w:numPr>
              <w:shd w:val="clear" w:color="auto" w:fill="FFFFFF"/>
              <w:spacing w:before="180"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Manage monthly programme expenses</w:t>
            </w:r>
          </w:p>
          <w:p w14:paraId="759FC75A" w14:textId="7ABB8969" w:rsidR="005554E3" w:rsidRDefault="00026B4C" w:rsidP="0027238B">
            <w:pPr>
              <w:pStyle w:val="ListParagraph"/>
              <w:numPr>
                <w:ilvl w:val="0"/>
                <w:numId w:val="7"/>
              </w:numPr>
              <w:shd w:val="clear" w:color="auto" w:fill="FFFFFF"/>
              <w:spacing w:before="180" w:after="0" w:line="240" w:lineRule="auto"/>
              <w:rPr>
                <w:rFonts w:ascii="Times New Roman" w:eastAsia="Calibri" w:hAnsi="Times New Roman" w:cs="Times New Roman"/>
                <w:color w:val="000000"/>
                <w:sz w:val="24"/>
                <w:szCs w:val="24"/>
              </w:rPr>
            </w:pPr>
            <w:r w:rsidRPr="003B2EC1">
              <w:rPr>
                <w:rFonts w:ascii="Times New Roman" w:eastAsia="Calibri" w:hAnsi="Times New Roman" w:cs="Times New Roman"/>
                <w:color w:val="000000"/>
                <w:sz w:val="24"/>
                <w:szCs w:val="24"/>
              </w:rPr>
              <w:t>Coordination and completion of project</w:t>
            </w:r>
            <w:r w:rsidR="009D22E5">
              <w:rPr>
                <w:rFonts w:ascii="Times New Roman" w:eastAsia="Calibri" w:hAnsi="Times New Roman" w:cs="Times New Roman"/>
                <w:color w:val="000000"/>
                <w:sz w:val="24"/>
                <w:szCs w:val="24"/>
              </w:rPr>
              <w:t xml:space="preserve"> </w:t>
            </w:r>
            <w:r w:rsidR="007F00F7">
              <w:rPr>
                <w:rFonts w:ascii="Times New Roman" w:eastAsia="Calibri" w:hAnsi="Times New Roman" w:cs="Times New Roman"/>
                <w:color w:val="000000"/>
                <w:sz w:val="24"/>
                <w:szCs w:val="24"/>
              </w:rPr>
              <w:t>deliverables</w:t>
            </w:r>
            <w:r w:rsidR="009D22E5">
              <w:rPr>
                <w:rFonts w:ascii="Times New Roman" w:eastAsia="Calibri" w:hAnsi="Times New Roman" w:cs="Times New Roman"/>
                <w:color w:val="000000"/>
                <w:sz w:val="24"/>
                <w:szCs w:val="24"/>
              </w:rPr>
              <w:t xml:space="preserve"> </w:t>
            </w:r>
            <w:r w:rsidRPr="003B2EC1">
              <w:rPr>
                <w:rFonts w:ascii="Times New Roman" w:eastAsia="Calibri" w:hAnsi="Times New Roman" w:cs="Times New Roman"/>
                <w:color w:val="000000"/>
                <w:sz w:val="24"/>
                <w:szCs w:val="24"/>
              </w:rPr>
              <w:t xml:space="preserve">on time within </w:t>
            </w:r>
            <w:r w:rsidR="005554E3" w:rsidRPr="003B2EC1">
              <w:rPr>
                <w:rFonts w:ascii="Times New Roman" w:eastAsia="Calibri" w:hAnsi="Times New Roman" w:cs="Times New Roman"/>
                <w:color w:val="000000"/>
                <w:sz w:val="24"/>
                <w:szCs w:val="24"/>
              </w:rPr>
              <w:t xml:space="preserve">defined </w:t>
            </w:r>
            <w:r w:rsidRPr="003B2EC1">
              <w:rPr>
                <w:rFonts w:ascii="Times New Roman" w:eastAsia="Calibri" w:hAnsi="Times New Roman" w:cs="Times New Roman"/>
                <w:color w:val="000000"/>
                <w:sz w:val="24"/>
                <w:szCs w:val="24"/>
              </w:rPr>
              <w:t xml:space="preserve">budget </w:t>
            </w:r>
          </w:p>
          <w:p w14:paraId="0DAFB16C" w14:textId="77777777" w:rsidR="009D22E5" w:rsidRPr="003B2EC1" w:rsidRDefault="009D22E5" w:rsidP="0027238B">
            <w:pPr>
              <w:pStyle w:val="ListParagraph"/>
              <w:numPr>
                <w:ilvl w:val="0"/>
                <w:numId w:val="7"/>
              </w:numPr>
              <w:shd w:val="clear" w:color="auto" w:fill="FFFFFF"/>
              <w:spacing w:before="180"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Ensure delivery of workshops, coordination with resource persons, and managing online and in person logistics</w:t>
            </w:r>
          </w:p>
          <w:p w14:paraId="28363B1A" w14:textId="71DE882E" w:rsidR="00026B4C" w:rsidRPr="003B2EC1" w:rsidRDefault="009D22E5" w:rsidP="0027238B">
            <w:pPr>
              <w:pStyle w:val="ListParagraph"/>
              <w:numPr>
                <w:ilvl w:val="0"/>
                <w:numId w:val="7"/>
              </w:numPr>
              <w:shd w:val="clear" w:color="auto" w:fill="FFFFFF"/>
              <w:spacing w:before="180"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Make </w:t>
            </w:r>
            <w:r w:rsidR="002763FE">
              <w:rPr>
                <w:rFonts w:ascii="Times New Roman" w:eastAsia="Calibri" w:hAnsi="Times New Roman" w:cs="Times New Roman"/>
                <w:color w:val="000000"/>
                <w:sz w:val="24"/>
                <w:szCs w:val="24"/>
              </w:rPr>
              <w:t xml:space="preserve">quality </w:t>
            </w:r>
            <w:r>
              <w:rPr>
                <w:rFonts w:ascii="Times New Roman" w:eastAsia="Calibri" w:hAnsi="Times New Roman" w:cs="Times New Roman"/>
                <w:color w:val="000000"/>
                <w:sz w:val="24"/>
                <w:szCs w:val="24"/>
              </w:rPr>
              <w:t xml:space="preserve">reports in timely manner </w:t>
            </w:r>
          </w:p>
          <w:p w14:paraId="43861722" w14:textId="53D63C7E" w:rsidR="009D22E5" w:rsidRDefault="009D22E5" w:rsidP="002337F8">
            <w:pPr>
              <w:pStyle w:val="ListParagraph"/>
              <w:numPr>
                <w:ilvl w:val="0"/>
                <w:numId w:val="7"/>
              </w:numPr>
              <w:shd w:val="clear" w:color="auto" w:fill="FFFFFF"/>
              <w:spacing w:before="180" w:after="0" w:line="240" w:lineRule="auto"/>
              <w:rPr>
                <w:rFonts w:ascii="Times New Roman" w:eastAsia="Calibri" w:hAnsi="Times New Roman" w:cs="Times New Roman"/>
                <w:color w:val="000000"/>
                <w:sz w:val="24"/>
                <w:szCs w:val="24"/>
              </w:rPr>
            </w:pPr>
            <w:r w:rsidRPr="009D22E5">
              <w:rPr>
                <w:rFonts w:ascii="Times New Roman" w:eastAsia="Calibri" w:hAnsi="Times New Roman" w:cs="Times New Roman"/>
                <w:color w:val="000000"/>
                <w:sz w:val="24"/>
                <w:szCs w:val="24"/>
              </w:rPr>
              <w:t xml:space="preserve">Ensure partnerships for skilling, placement and networking </w:t>
            </w:r>
            <w:r w:rsidR="00883064" w:rsidRPr="009D22E5">
              <w:rPr>
                <w:rFonts w:ascii="Times New Roman" w:eastAsia="Calibri" w:hAnsi="Times New Roman" w:cs="Times New Roman"/>
                <w:color w:val="000000"/>
                <w:sz w:val="24"/>
                <w:szCs w:val="24"/>
              </w:rPr>
              <w:t xml:space="preserve">directly </w:t>
            </w:r>
            <w:r w:rsidRPr="009D22E5">
              <w:rPr>
                <w:rFonts w:ascii="Times New Roman" w:eastAsia="Calibri" w:hAnsi="Times New Roman" w:cs="Times New Roman"/>
                <w:color w:val="000000"/>
                <w:sz w:val="24"/>
                <w:szCs w:val="24"/>
              </w:rPr>
              <w:t xml:space="preserve">of the nature that </w:t>
            </w:r>
            <w:r>
              <w:rPr>
                <w:rFonts w:ascii="Times New Roman" w:eastAsia="Calibri" w:hAnsi="Times New Roman" w:cs="Times New Roman"/>
                <w:color w:val="000000"/>
                <w:sz w:val="24"/>
                <w:szCs w:val="24"/>
              </w:rPr>
              <w:t xml:space="preserve">serves AOP </w:t>
            </w:r>
            <w:r w:rsidR="002763FE">
              <w:rPr>
                <w:rFonts w:ascii="Times New Roman" w:eastAsia="Calibri" w:hAnsi="Times New Roman" w:cs="Times New Roman"/>
                <w:color w:val="000000"/>
                <w:sz w:val="24"/>
                <w:szCs w:val="24"/>
              </w:rPr>
              <w:t xml:space="preserve">to </w:t>
            </w:r>
            <w:r>
              <w:rPr>
                <w:rFonts w:ascii="Times New Roman" w:eastAsia="Calibri" w:hAnsi="Times New Roman" w:cs="Times New Roman"/>
                <w:color w:val="000000"/>
                <w:sz w:val="24"/>
                <w:szCs w:val="24"/>
              </w:rPr>
              <w:t xml:space="preserve">meet its objectives </w:t>
            </w:r>
          </w:p>
          <w:p w14:paraId="0A324028" w14:textId="77777777" w:rsidR="009D22E5" w:rsidRDefault="009D22E5" w:rsidP="002337F8">
            <w:pPr>
              <w:pStyle w:val="ListParagraph"/>
              <w:numPr>
                <w:ilvl w:val="0"/>
                <w:numId w:val="7"/>
              </w:numPr>
              <w:shd w:val="clear" w:color="auto" w:fill="FFFFFF"/>
              <w:spacing w:before="180"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Facilitate placements in jobs and internships/exposure for AOP youth</w:t>
            </w:r>
          </w:p>
          <w:p w14:paraId="44D3F8FA" w14:textId="760F82FB" w:rsidR="00026B4C" w:rsidRPr="009D22E5" w:rsidRDefault="00026B4C" w:rsidP="002337F8">
            <w:pPr>
              <w:pStyle w:val="ListParagraph"/>
              <w:numPr>
                <w:ilvl w:val="0"/>
                <w:numId w:val="7"/>
              </w:numPr>
              <w:shd w:val="clear" w:color="auto" w:fill="FFFFFF"/>
              <w:spacing w:before="180" w:after="0" w:line="240" w:lineRule="auto"/>
              <w:rPr>
                <w:rFonts w:ascii="Times New Roman" w:eastAsia="Calibri" w:hAnsi="Times New Roman" w:cs="Times New Roman"/>
                <w:color w:val="000000"/>
                <w:sz w:val="24"/>
                <w:szCs w:val="24"/>
              </w:rPr>
            </w:pPr>
            <w:r w:rsidRPr="009D22E5">
              <w:rPr>
                <w:rFonts w:ascii="Times New Roman" w:eastAsia="Calibri" w:hAnsi="Times New Roman" w:cs="Times New Roman"/>
                <w:color w:val="000000"/>
                <w:sz w:val="24"/>
                <w:szCs w:val="24"/>
              </w:rPr>
              <w:lastRenderedPageBreak/>
              <w:t xml:space="preserve">Coordinate with other departments </w:t>
            </w:r>
            <w:r w:rsidR="00F73D90" w:rsidRPr="009D22E5">
              <w:rPr>
                <w:rFonts w:ascii="Times New Roman" w:eastAsia="Calibri" w:hAnsi="Times New Roman" w:cs="Times New Roman"/>
                <w:color w:val="000000"/>
                <w:sz w:val="24"/>
                <w:szCs w:val="24"/>
              </w:rPr>
              <w:t xml:space="preserve">at Udayan Care </w:t>
            </w:r>
            <w:r w:rsidRPr="009D22E5">
              <w:rPr>
                <w:rFonts w:ascii="Times New Roman" w:eastAsia="Calibri" w:hAnsi="Times New Roman" w:cs="Times New Roman"/>
                <w:color w:val="000000"/>
                <w:sz w:val="24"/>
                <w:szCs w:val="24"/>
              </w:rPr>
              <w:t>to ensure all aspects of each project are compatible</w:t>
            </w:r>
            <w:r w:rsidR="00552AEF" w:rsidRPr="009D22E5">
              <w:rPr>
                <w:rFonts w:ascii="Times New Roman" w:eastAsia="Calibri" w:hAnsi="Times New Roman" w:cs="Times New Roman"/>
                <w:color w:val="000000"/>
                <w:sz w:val="24"/>
                <w:szCs w:val="24"/>
              </w:rPr>
              <w:t xml:space="preserve"> in </w:t>
            </w:r>
            <w:r w:rsidR="002763FE">
              <w:rPr>
                <w:rFonts w:ascii="Times New Roman" w:eastAsia="Calibri" w:hAnsi="Times New Roman" w:cs="Times New Roman"/>
                <w:color w:val="000000"/>
                <w:sz w:val="24"/>
                <w:szCs w:val="24"/>
              </w:rPr>
              <w:t>teamwork</w:t>
            </w:r>
            <w:r w:rsidR="00552AEF" w:rsidRPr="009D22E5">
              <w:rPr>
                <w:rFonts w:ascii="Times New Roman" w:eastAsia="Calibri" w:hAnsi="Times New Roman" w:cs="Times New Roman"/>
                <w:color w:val="000000"/>
                <w:sz w:val="24"/>
                <w:szCs w:val="24"/>
              </w:rPr>
              <w:t xml:space="preserve"> spirit </w:t>
            </w:r>
          </w:p>
          <w:p w14:paraId="13035C60" w14:textId="77777777" w:rsidR="00026B4C" w:rsidRPr="003B2EC1" w:rsidRDefault="00026B4C" w:rsidP="00026B4C">
            <w:pPr>
              <w:pStyle w:val="ListParagraph"/>
              <w:numPr>
                <w:ilvl w:val="0"/>
                <w:numId w:val="7"/>
              </w:numPr>
              <w:shd w:val="clear" w:color="auto" w:fill="FFFFFF"/>
              <w:spacing w:before="180" w:after="0" w:line="240" w:lineRule="auto"/>
              <w:rPr>
                <w:rFonts w:ascii="Times New Roman" w:eastAsia="Calibri" w:hAnsi="Times New Roman" w:cs="Times New Roman"/>
                <w:color w:val="000000"/>
                <w:sz w:val="24"/>
                <w:szCs w:val="24"/>
              </w:rPr>
            </w:pPr>
            <w:r w:rsidRPr="003B2EC1">
              <w:rPr>
                <w:rFonts w:ascii="Times New Roman" w:eastAsia="Calibri" w:hAnsi="Times New Roman" w:cs="Times New Roman"/>
                <w:color w:val="000000"/>
                <w:sz w:val="24"/>
                <w:szCs w:val="24"/>
              </w:rPr>
              <w:t>Enhance department and organization reputation by accepting ownership for accomplishing new and different requests; exploring opportunities to add value to job accomplishments.</w:t>
            </w:r>
          </w:p>
          <w:p w14:paraId="02FB8248" w14:textId="77777777" w:rsidR="00026B4C" w:rsidRDefault="00026B4C" w:rsidP="00BE3EEA">
            <w:pPr>
              <w:pStyle w:val="ListParagraph"/>
              <w:autoSpaceDE w:val="0"/>
              <w:autoSpaceDN w:val="0"/>
              <w:adjustRightInd w:val="0"/>
              <w:spacing w:after="0" w:line="240" w:lineRule="auto"/>
              <w:ind w:left="0"/>
              <w:jc w:val="both"/>
              <w:rPr>
                <w:rFonts w:ascii="Arial" w:hAnsi="Arial" w:cs="Arial"/>
                <w:b/>
                <w:color w:val="000000"/>
              </w:rPr>
            </w:pPr>
          </w:p>
          <w:p w14:paraId="05C1A880" w14:textId="784B3F8F" w:rsidR="00026B4C" w:rsidRPr="00D703C0" w:rsidRDefault="00026B4C" w:rsidP="00BE3EEA">
            <w:pPr>
              <w:pStyle w:val="ListParagraph"/>
              <w:autoSpaceDE w:val="0"/>
              <w:autoSpaceDN w:val="0"/>
              <w:adjustRightInd w:val="0"/>
              <w:spacing w:after="0" w:line="240" w:lineRule="auto"/>
              <w:ind w:left="0"/>
              <w:jc w:val="both"/>
              <w:rPr>
                <w:rFonts w:ascii="Arial" w:hAnsi="Arial" w:cs="Arial"/>
                <w:b/>
                <w:color w:val="000000"/>
              </w:rPr>
            </w:pPr>
            <w:r w:rsidRPr="00D703C0">
              <w:rPr>
                <w:rFonts w:ascii="Arial" w:hAnsi="Arial" w:cs="Arial"/>
                <w:b/>
                <w:color w:val="000000"/>
              </w:rPr>
              <w:t>Any other job or related task as advised by the</w:t>
            </w:r>
            <w:r w:rsidR="002763FE">
              <w:rPr>
                <w:rFonts w:ascii="Arial" w:hAnsi="Arial" w:cs="Arial"/>
                <w:b/>
                <w:color w:val="000000"/>
              </w:rPr>
              <w:t xml:space="preserve"> AOP Lead, ART Director/ </w:t>
            </w:r>
            <w:r w:rsidRPr="00D703C0">
              <w:rPr>
                <w:rFonts w:ascii="Arial" w:hAnsi="Arial" w:cs="Arial"/>
                <w:b/>
                <w:color w:val="000000"/>
              </w:rPr>
              <w:t xml:space="preserve">Managing Trustee/ </w:t>
            </w:r>
            <w:r>
              <w:rPr>
                <w:rFonts w:ascii="Arial" w:hAnsi="Arial" w:cs="Arial"/>
                <w:b/>
                <w:color w:val="000000"/>
              </w:rPr>
              <w:t>ED</w:t>
            </w:r>
          </w:p>
          <w:p w14:paraId="7169EDA6" w14:textId="77777777" w:rsidR="00026B4C" w:rsidRPr="00D703C0" w:rsidRDefault="00026B4C" w:rsidP="00BE3EEA">
            <w:pPr>
              <w:pStyle w:val="ListParagraph"/>
              <w:autoSpaceDE w:val="0"/>
              <w:autoSpaceDN w:val="0"/>
              <w:adjustRightInd w:val="0"/>
              <w:spacing w:after="0" w:line="240" w:lineRule="auto"/>
              <w:ind w:left="360"/>
              <w:jc w:val="both"/>
              <w:rPr>
                <w:rFonts w:ascii="Arial" w:hAnsi="Arial" w:cs="Arial"/>
                <w:color w:val="000000"/>
              </w:rPr>
            </w:pPr>
          </w:p>
          <w:p w14:paraId="07CEDE27" w14:textId="6E48D85C" w:rsidR="00026B4C" w:rsidRPr="002763FE" w:rsidRDefault="00552AEF" w:rsidP="002763FE">
            <w:pPr>
              <w:pStyle w:val="ListParagraph"/>
              <w:numPr>
                <w:ilvl w:val="0"/>
                <w:numId w:val="12"/>
              </w:numPr>
              <w:autoSpaceDE w:val="0"/>
              <w:autoSpaceDN w:val="0"/>
              <w:adjustRightInd w:val="0"/>
              <w:jc w:val="both"/>
              <w:rPr>
                <w:rFonts w:ascii="Arial" w:hAnsi="Arial" w:cs="Arial"/>
                <w:b/>
                <w:bCs/>
                <w:i/>
              </w:rPr>
            </w:pPr>
            <w:r w:rsidRPr="002763FE">
              <w:rPr>
                <w:rFonts w:ascii="Times New Roman" w:hAnsi="Times New Roman"/>
                <w:b/>
                <w:bCs/>
                <w:i/>
                <w:color w:val="000000"/>
                <w:sz w:val="24"/>
                <w:szCs w:val="24"/>
              </w:rPr>
              <w:t xml:space="preserve">Weekend hours </w:t>
            </w:r>
            <w:r w:rsidR="00026B4C" w:rsidRPr="002763FE">
              <w:rPr>
                <w:rFonts w:ascii="Times New Roman" w:hAnsi="Times New Roman"/>
                <w:b/>
                <w:bCs/>
                <w:i/>
                <w:color w:val="000000"/>
                <w:sz w:val="24"/>
                <w:szCs w:val="24"/>
              </w:rPr>
              <w:t>sha</w:t>
            </w:r>
            <w:r w:rsidRPr="002763FE">
              <w:rPr>
                <w:rFonts w:ascii="Times New Roman" w:hAnsi="Times New Roman"/>
                <w:b/>
                <w:bCs/>
                <w:i/>
                <w:color w:val="000000"/>
                <w:sz w:val="24"/>
                <w:szCs w:val="24"/>
              </w:rPr>
              <w:t>ll be required.</w:t>
            </w:r>
          </w:p>
        </w:tc>
      </w:tr>
      <w:tr w:rsidR="00026B4C" w:rsidRPr="00FF4A88" w14:paraId="377B9B1E" w14:textId="77777777" w:rsidTr="00A95349">
        <w:trPr>
          <w:trHeight w:val="757"/>
          <w:tblHeader/>
        </w:trPr>
        <w:tc>
          <w:tcPr>
            <w:tcW w:w="9923" w:type="dxa"/>
            <w:tcBorders>
              <w:top w:val="nil"/>
              <w:left w:val="nil"/>
              <w:bottom w:val="single" w:sz="4" w:space="0" w:color="auto"/>
              <w:right w:val="nil"/>
            </w:tcBorders>
            <w:vAlign w:val="center"/>
          </w:tcPr>
          <w:p w14:paraId="2F605268" w14:textId="77777777" w:rsidR="00026B4C" w:rsidRPr="00FF4A88" w:rsidRDefault="00026B4C" w:rsidP="00BE3EEA">
            <w:pPr>
              <w:spacing w:after="0" w:line="240" w:lineRule="auto"/>
              <w:jc w:val="both"/>
              <w:rPr>
                <w:rFonts w:ascii="Arial" w:hAnsi="Arial" w:cs="Arial"/>
                <w:b/>
              </w:rPr>
            </w:pPr>
          </w:p>
          <w:p w14:paraId="1D46332E" w14:textId="77777777" w:rsidR="00026B4C" w:rsidRPr="00FF4A88" w:rsidRDefault="00026B4C" w:rsidP="00BE3EEA">
            <w:pPr>
              <w:spacing w:after="0" w:line="240" w:lineRule="auto"/>
              <w:jc w:val="both"/>
              <w:rPr>
                <w:rFonts w:ascii="Arial" w:hAnsi="Arial" w:cs="Arial"/>
                <w:b/>
              </w:rPr>
            </w:pPr>
          </w:p>
          <w:p w14:paraId="2926258F" w14:textId="5CDB8836" w:rsidR="00026B4C" w:rsidRPr="00FF4A88" w:rsidRDefault="00026B4C" w:rsidP="008B0943">
            <w:pPr>
              <w:spacing w:after="0" w:line="240" w:lineRule="auto"/>
              <w:jc w:val="both"/>
              <w:rPr>
                <w:rFonts w:ascii="Arial" w:hAnsi="Arial" w:cs="Arial"/>
              </w:rPr>
            </w:pPr>
            <w:r w:rsidRPr="00FF4A88">
              <w:rPr>
                <w:rFonts w:ascii="Arial" w:hAnsi="Arial" w:cs="Arial"/>
                <w:b/>
              </w:rPr>
              <w:t xml:space="preserve">Section </w:t>
            </w:r>
            <w:r w:rsidR="008B0943">
              <w:rPr>
                <w:rFonts w:ascii="Arial" w:hAnsi="Arial" w:cs="Arial"/>
                <w:b/>
              </w:rPr>
              <w:t>4</w:t>
            </w:r>
            <w:r w:rsidRPr="00FF4A88">
              <w:rPr>
                <w:rFonts w:ascii="Arial" w:hAnsi="Arial" w:cs="Arial"/>
                <w:b/>
              </w:rPr>
              <w:t xml:space="preserve"> | Experience</w:t>
            </w:r>
            <w:r w:rsidR="008B0943">
              <w:rPr>
                <w:rFonts w:ascii="Arial" w:hAnsi="Arial" w:cs="Arial"/>
                <w:b/>
              </w:rPr>
              <w:t xml:space="preserve">, </w:t>
            </w:r>
            <w:r w:rsidRPr="00FF4A88">
              <w:rPr>
                <w:rFonts w:ascii="Arial" w:hAnsi="Arial" w:cs="Arial"/>
                <w:b/>
              </w:rPr>
              <w:t>Qualifications</w:t>
            </w:r>
            <w:r w:rsidR="008B0943">
              <w:rPr>
                <w:rFonts w:ascii="Arial" w:hAnsi="Arial" w:cs="Arial"/>
                <w:b/>
              </w:rPr>
              <w:t xml:space="preserve"> and Skills</w:t>
            </w:r>
          </w:p>
        </w:tc>
      </w:tr>
      <w:tr w:rsidR="00026B4C" w:rsidRPr="00FF4A88" w14:paraId="61224B7D" w14:textId="77777777" w:rsidTr="00A95349">
        <w:trPr>
          <w:trHeight w:val="1363"/>
        </w:trPr>
        <w:tc>
          <w:tcPr>
            <w:tcW w:w="9923" w:type="dxa"/>
            <w:tcBorders>
              <w:top w:val="single" w:sz="4" w:space="0" w:color="auto"/>
            </w:tcBorders>
            <w:vAlign w:val="center"/>
          </w:tcPr>
          <w:p w14:paraId="1BFAA245" w14:textId="77777777" w:rsidR="00026B4C" w:rsidRPr="002763FE" w:rsidRDefault="00026B4C" w:rsidP="00BE3EEA">
            <w:pPr>
              <w:spacing w:after="0" w:line="240" w:lineRule="auto"/>
              <w:jc w:val="both"/>
              <w:rPr>
                <w:rFonts w:ascii="Times New Roman" w:hAnsi="Times New Roman" w:cs="Times New Roman"/>
                <w:b/>
                <w:sz w:val="24"/>
                <w:szCs w:val="24"/>
              </w:rPr>
            </w:pPr>
            <w:r w:rsidRPr="002763FE">
              <w:rPr>
                <w:rFonts w:ascii="Times New Roman" w:hAnsi="Times New Roman" w:cs="Times New Roman"/>
                <w:b/>
                <w:sz w:val="24"/>
                <w:szCs w:val="24"/>
              </w:rPr>
              <w:t>Experience</w:t>
            </w:r>
          </w:p>
          <w:p w14:paraId="792FF8C5" w14:textId="26556347" w:rsidR="00026B4C" w:rsidRPr="002763FE" w:rsidRDefault="00026B4C" w:rsidP="002763FE">
            <w:pPr>
              <w:pStyle w:val="ListParagraph"/>
              <w:numPr>
                <w:ilvl w:val="0"/>
                <w:numId w:val="13"/>
              </w:numPr>
              <w:shd w:val="clear" w:color="auto" w:fill="FFFFFF"/>
              <w:spacing w:before="180" w:after="0" w:line="240" w:lineRule="auto"/>
              <w:rPr>
                <w:rFonts w:ascii="Times New Roman" w:eastAsia="Calibri" w:hAnsi="Times New Roman" w:cs="Times New Roman"/>
                <w:color w:val="000000"/>
                <w:sz w:val="24"/>
                <w:szCs w:val="24"/>
              </w:rPr>
            </w:pPr>
            <w:r w:rsidRPr="002763FE">
              <w:rPr>
                <w:rFonts w:ascii="Times New Roman" w:eastAsia="Calibri" w:hAnsi="Times New Roman" w:cs="Times New Roman"/>
                <w:color w:val="000000"/>
                <w:sz w:val="24"/>
                <w:szCs w:val="24"/>
              </w:rPr>
              <w:t xml:space="preserve">Around </w:t>
            </w:r>
            <w:r w:rsidR="009D22E5" w:rsidRPr="002763FE">
              <w:rPr>
                <w:rFonts w:ascii="Times New Roman" w:eastAsia="Calibri" w:hAnsi="Times New Roman" w:cs="Times New Roman"/>
                <w:color w:val="000000"/>
                <w:sz w:val="24"/>
                <w:szCs w:val="24"/>
              </w:rPr>
              <w:t>2 years of work e</w:t>
            </w:r>
            <w:r w:rsidRPr="002763FE">
              <w:rPr>
                <w:rFonts w:ascii="Times New Roman" w:eastAsia="Calibri" w:hAnsi="Times New Roman" w:cs="Times New Roman"/>
                <w:color w:val="000000"/>
                <w:sz w:val="24"/>
                <w:szCs w:val="24"/>
              </w:rPr>
              <w:t>xperience in national/</w:t>
            </w:r>
            <w:r w:rsidR="002763FE" w:rsidRPr="002763FE">
              <w:rPr>
                <w:rFonts w:ascii="Times New Roman" w:eastAsia="Calibri" w:hAnsi="Times New Roman" w:cs="Times New Roman"/>
                <w:color w:val="000000"/>
                <w:sz w:val="24"/>
                <w:szCs w:val="24"/>
              </w:rPr>
              <w:t>multi-state</w:t>
            </w:r>
            <w:r w:rsidR="00C16908">
              <w:rPr>
                <w:rFonts w:ascii="Times New Roman" w:eastAsia="Calibri" w:hAnsi="Times New Roman" w:cs="Times New Roman"/>
                <w:color w:val="000000"/>
                <w:sz w:val="24"/>
                <w:szCs w:val="24"/>
              </w:rPr>
              <w:t xml:space="preserve"> level NGO</w:t>
            </w:r>
            <w:r w:rsidRPr="002763FE">
              <w:rPr>
                <w:rFonts w:ascii="Times New Roman" w:eastAsia="Calibri" w:hAnsi="Times New Roman" w:cs="Times New Roman"/>
                <w:color w:val="000000"/>
                <w:sz w:val="24"/>
                <w:szCs w:val="24"/>
              </w:rPr>
              <w:t xml:space="preserve"> </w:t>
            </w:r>
            <w:r w:rsidR="00C16908">
              <w:rPr>
                <w:rFonts w:ascii="Times New Roman" w:eastAsia="Calibri" w:hAnsi="Times New Roman" w:cs="Times New Roman"/>
                <w:color w:val="000000"/>
                <w:sz w:val="24"/>
                <w:szCs w:val="24"/>
              </w:rPr>
              <w:t>(</w:t>
            </w:r>
            <w:r w:rsidRPr="002763FE">
              <w:rPr>
                <w:rFonts w:ascii="Times New Roman" w:eastAsia="Calibri" w:hAnsi="Times New Roman" w:cs="Times New Roman"/>
                <w:color w:val="000000"/>
                <w:sz w:val="24"/>
                <w:szCs w:val="24"/>
              </w:rPr>
              <w:t>experience with</w:t>
            </w:r>
            <w:r w:rsidR="00C16908">
              <w:rPr>
                <w:rFonts w:ascii="Times New Roman" w:eastAsia="Calibri" w:hAnsi="Times New Roman" w:cs="Times New Roman"/>
                <w:color w:val="000000"/>
                <w:sz w:val="24"/>
                <w:szCs w:val="24"/>
              </w:rPr>
              <w:t xml:space="preserve"> youth and skill building is </w:t>
            </w:r>
            <w:r w:rsidRPr="002763FE">
              <w:rPr>
                <w:rFonts w:ascii="Times New Roman" w:eastAsia="Calibri" w:hAnsi="Times New Roman" w:cs="Times New Roman"/>
                <w:color w:val="000000"/>
                <w:sz w:val="24"/>
                <w:szCs w:val="24"/>
              </w:rPr>
              <w:t>preferable</w:t>
            </w:r>
            <w:r w:rsidR="00C16908">
              <w:rPr>
                <w:rFonts w:ascii="Times New Roman" w:eastAsia="Calibri" w:hAnsi="Times New Roman" w:cs="Times New Roman"/>
                <w:color w:val="000000"/>
                <w:sz w:val="24"/>
                <w:szCs w:val="24"/>
              </w:rPr>
              <w:t>)</w:t>
            </w:r>
            <w:r w:rsidRPr="002763FE">
              <w:rPr>
                <w:rFonts w:ascii="Times New Roman" w:eastAsia="Calibri" w:hAnsi="Times New Roman" w:cs="Times New Roman"/>
                <w:color w:val="000000"/>
                <w:sz w:val="24"/>
                <w:szCs w:val="24"/>
              </w:rPr>
              <w:t xml:space="preserve">. </w:t>
            </w:r>
          </w:p>
          <w:p w14:paraId="754A747D" w14:textId="2F9E8649" w:rsidR="00026B4C" w:rsidRPr="002763FE" w:rsidRDefault="002763FE" w:rsidP="002763FE">
            <w:pPr>
              <w:pStyle w:val="ListParagraph"/>
              <w:numPr>
                <w:ilvl w:val="0"/>
                <w:numId w:val="13"/>
              </w:numPr>
              <w:shd w:val="clear" w:color="auto" w:fill="FFFFFF"/>
              <w:spacing w:after="0" w:line="240" w:lineRule="auto"/>
              <w:rPr>
                <w:rFonts w:ascii="Times New Roman" w:eastAsia="Calibri" w:hAnsi="Times New Roman" w:cs="Times New Roman"/>
                <w:color w:val="000000"/>
                <w:sz w:val="24"/>
                <w:szCs w:val="24"/>
              </w:rPr>
            </w:pPr>
            <w:r w:rsidRPr="002763FE">
              <w:rPr>
                <w:rFonts w:ascii="Times New Roman" w:eastAsia="Calibri" w:hAnsi="Times New Roman" w:cs="Times New Roman"/>
                <w:color w:val="000000"/>
                <w:sz w:val="24"/>
                <w:szCs w:val="24"/>
              </w:rPr>
              <w:t>Experience working with youth from underprivileged community</w:t>
            </w:r>
          </w:p>
          <w:p w14:paraId="40679740" w14:textId="7CF8F135" w:rsidR="002763FE" w:rsidRPr="002763FE" w:rsidRDefault="002763FE" w:rsidP="002763FE">
            <w:pPr>
              <w:pStyle w:val="ListParagraph"/>
              <w:shd w:val="clear" w:color="auto" w:fill="FFFFFF"/>
              <w:spacing w:after="0" w:line="240" w:lineRule="auto"/>
              <w:rPr>
                <w:rFonts w:ascii="Times New Roman" w:eastAsia="Calibri" w:hAnsi="Times New Roman" w:cs="Times New Roman"/>
                <w:color w:val="000000"/>
                <w:sz w:val="24"/>
                <w:szCs w:val="24"/>
              </w:rPr>
            </w:pPr>
          </w:p>
        </w:tc>
      </w:tr>
      <w:tr w:rsidR="00026B4C" w:rsidRPr="00FF4A88" w14:paraId="37DD2E81" w14:textId="77777777" w:rsidTr="00A95349">
        <w:trPr>
          <w:trHeight w:val="481"/>
        </w:trPr>
        <w:tc>
          <w:tcPr>
            <w:tcW w:w="9923" w:type="dxa"/>
            <w:tcBorders>
              <w:top w:val="single" w:sz="4" w:space="0" w:color="auto"/>
              <w:bottom w:val="single" w:sz="4" w:space="0" w:color="auto"/>
            </w:tcBorders>
            <w:vAlign w:val="center"/>
          </w:tcPr>
          <w:p w14:paraId="7BB6E10F" w14:textId="5CF2C918" w:rsidR="00026B4C" w:rsidRPr="002763FE" w:rsidRDefault="00026B4C" w:rsidP="00BE3EEA">
            <w:pPr>
              <w:spacing w:after="0" w:line="240" w:lineRule="auto"/>
              <w:jc w:val="both"/>
              <w:rPr>
                <w:rFonts w:ascii="Times New Roman" w:hAnsi="Times New Roman" w:cs="Times New Roman"/>
                <w:b/>
                <w:sz w:val="24"/>
                <w:szCs w:val="24"/>
              </w:rPr>
            </w:pPr>
            <w:r w:rsidRPr="002763FE">
              <w:rPr>
                <w:rFonts w:ascii="Times New Roman" w:hAnsi="Times New Roman" w:cs="Times New Roman"/>
                <w:b/>
                <w:sz w:val="24"/>
                <w:szCs w:val="24"/>
              </w:rPr>
              <w:t xml:space="preserve">Educational Qualifications </w:t>
            </w:r>
          </w:p>
          <w:p w14:paraId="691978C1" w14:textId="77777777" w:rsidR="002763FE" w:rsidRPr="002763FE" w:rsidRDefault="002763FE" w:rsidP="00BE3EEA">
            <w:pPr>
              <w:spacing w:after="0" w:line="240" w:lineRule="auto"/>
              <w:jc w:val="both"/>
              <w:rPr>
                <w:rFonts w:ascii="Times New Roman" w:hAnsi="Times New Roman" w:cs="Times New Roman"/>
                <w:b/>
                <w:sz w:val="24"/>
                <w:szCs w:val="24"/>
              </w:rPr>
            </w:pPr>
          </w:p>
          <w:p w14:paraId="31E4F6CF" w14:textId="1734BAE6" w:rsidR="00026B4C" w:rsidRPr="002763FE" w:rsidRDefault="002763FE" w:rsidP="009D22E5">
            <w:pPr>
              <w:autoSpaceDE w:val="0"/>
              <w:autoSpaceDN w:val="0"/>
              <w:adjustRightInd w:val="0"/>
              <w:jc w:val="both"/>
              <w:rPr>
                <w:rFonts w:ascii="Times New Roman" w:hAnsi="Times New Roman" w:cs="Times New Roman"/>
                <w:sz w:val="24"/>
                <w:szCs w:val="24"/>
              </w:rPr>
            </w:pPr>
            <w:r w:rsidRPr="002763FE">
              <w:rPr>
                <w:rFonts w:ascii="Times New Roman" w:hAnsi="Times New Roman" w:cs="Times New Roman"/>
                <w:color w:val="000000"/>
                <w:sz w:val="24"/>
                <w:szCs w:val="24"/>
              </w:rPr>
              <w:t>Masters</w:t>
            </w:r>
            <w:r w:rsidR="00026B4C" w:rsidRPr="002763FE">
              <w:rPr>
                <w:rFonts w:ascii="Times New Roman" w:hAnsi="Times New Roman" w:cs="Times New Roman"/>
                <w:color w:val="000000"/>
                <w:sz w:val="24"/>
                <w:szCs w:val="24"/>
              </w:rPr>
              <w:t xml:space="preserve"> in any recognized discipline </w:t>
            </w:r>
            <w:r w:rsidR="009D22E5" w:rsidRPr="002763FE">
              <w:rPr>
                <w:rFonts w:ascii="Times New Roman" w:hAnsi="Times New Roman" w:cs="Times New Roman"/>
                <w:color w:val="000000"/>
                <w:sz w:val="24"/>
                <w:szCs w:val="24"/>
              </w:rPr>
              <w:t xml:space="preserve">with </w:t>
            </w:r>
            <w:r w:rsidR="007F00F7" w:rsidRPr="002763FE">
              <w:rPr>
                <w:rFonts w:ascii="Times New Roman" w:hAnsi="Times New Roman" w:cs="Times New Roman"/>
                <w:color w:val="000000"/>
                <w:sz w:val="24"/>
                <w:szCs w:val="24"/>
              </w:rPr>
              <w:t xml:space="preserve">a </w:t>
            </w:r>
            <w:r w:rsidR="009D22E5" w:rsidRPr="002763FE">
              <w:rPr>
                <w:rFonts w:ascii="Times New Roman" w:hAnsi="Times New Roman" w:cs="Times New Roman"/>
                <w:color w:val="000000"/>
                <w:sz w:val="24"/>
                <w:szCs w:val="24"/>
              </w:rPr>
              <w:t>preference f</w:t>
            </w:r>
            <w:r w:rsidR="00026B4C" w:rsidRPr="002763FE">
              <w:rPr>
                <w:rFonts w:ascii="Times New Roman" w:hAnsi="Times New Roman" w:cs="Times New Roman"/>
                <w:color w:val="000000"/>
                <w:sz w:val="24"/>
                <w:szCs w:val="24"/>
              </w:rPr>
              <w:t>or social</w:t>
            </w:r>
            <w:r w:rsidR="009D22E5" w:rsidRPr="002763FE">
              <w:rPr>
                <w:rFonts w:ascii="Times New Roman" w:hAnsi="Times New Roman" w:cs="Times New Roman"/>
                <w:color w:val="000000"/>
                <w:sz w:val="24"/>
                <w:szCs w:val="24"/>
              </w:rPr>
              <w:t xml:space="preserve"> work or law courses </w:t>
            </w:r>
            <w:r w:rsidR="00026B4C" w:rsidRPr="002763FE">
              <w:rPr>
                <w:rFonts w:ascii="Times New Roman" w:hAnsi="Times New Roman" w:cs="Times New Roman"/>
                <w:color w:val="000000"/>
                <w:sz w:val="24"/>
                <w:szCs w:val="24"/>
              </w:rPr>
              <w:t>from an institute of repute.</w:t>
            </w:r>
          </w:p>
        </w:tc>
      </w:tr>
      <w:tr w:rsidR="009342AD" w:rsidRPr="00FF4A88" w14:paraId="720B3A24" w14:textId="77777777" w:rsidTr="00A95349">
        <w:trPr>
          <w:trHeight w:val="481"/>
        </w:trPr>
        <w:tc>
          <w:tcPr>
            <w:tcW w:w="9923" w:type="dxa"/>
            <w:tcBorders>
              <w:top w:val="single" w:sz="4" w:space="0" w:color="auto"/>
              <w:bottom w:val="single" w:sz="4" w:space="0" w:color="auto"/>
            </w:tcBorders>
            <w:vAlign w:val="center"/>
          </w:tcPr>
          <w:p w14:paraId="3B4DD365" w14:textId="77777777" w:rsidR="00C33521" w:rsidRPr="002763FE" w:rsidRDefault="009342AD" w:rsidP="00C33521">
            <w:pPr>
              <w:shd w:val="clear" w:color="auto" w:fill="FFFFFF"/>
              <w:spacing w:after="0" w:line="240" w:lineRule="auto"/>
              <w:rPr>
                <w:rFonts w:ascii="Times New Roman" w:eastAsia="Times New Roman" w:hAnsi="Times New Roman" w:cs="Times New Roman"/>
                <w:b/>
                <w:bCs/>
                <w:color w:val="202124"/>
                <w:spacing w:val="-5"/>
                <w:sz w:val="24"/>
                <w:szCs w:val="24"/>
              </w:rPr>
            </w:pPr>
            <w:r w:rsidRPr="002763FE">
              <w:rPr>
                <w:rFonts w:ascii="Times New Roman" w:eastAsia="Times New Roman" w:hAnsi="Times New Roman" w:cs="Times New Roman"/>
                <w:b/>
                <w:bCs/>
                <w:color w:val="202124"/>
                <w:spacing w:val="-5"/>
                <w:sz w:val="24"/>
                <w:szCs w:val="24"/>
              </w:rPr>
              <w:t>Skills Requirements:</w:t>
            </w:r>
          </w:p>
          <w:p w14:paraId="0C987576" w14:textId="3C32EB67" w:rsidR="009342AD" w:rsidRPr="002763FE" w:rsidRDefault="002763FE" w:rsidP="003B2EC1">
            <w:pPr>
              <w:pStyle w:val="ListParagraph"/>
              <w:numPr>
                <w:ilvl w:val="0"/>
                <w:numId w:val="11"/>
              </w:numPr>
              <w:shd w:val="clear" w:color="auto" w:fill="FFFFFF"/>
              <w:spacing w:before="180" w:after="0" w:line="240" w:lineRule="auto"/>
              <w:rPr>
                <w:rFonts w:ascii="Times New Roman" w:eastAsia="Calibri" w:hAnsi="Times New Roman" w:cs="Times New Roman"/>
                <w:color w:val="000000"/>
                <w:sz w:val="24"/>
                <w:szCs w:val="24"/>
              </w:rPr>
            </w:pPr>
            <w:r w:rsidRPr="002763FE">
              <w:rPr>
                <w:rFonts w:ascii="Times New Roman" w:eastAsia="Calibri" w:hAnsi="Times New Roman" w:cs="Times New Roman"/>
                <w:color w:val="000000"/>
                <w:sz w:val="24"/>
                <w:szCs w:val="24"/>
              </w:rPr>
              <w:t>Must have e</w:t>
            </w:r>
            <w:r w:rsidR="009342AD" w:rsidRPr="002763FE">
              <w:rPr>
                <w:rFonts w:ascii="Times New Roman" w:eastAsia="Calibri" w:hAnsi="Times New Roman" w:cs="Times New Roman"/>
                <w:color w:val="000000"/>
                <w:sz w:val="24"/>
                <w:szCs w:val="24"/>
              </w:rPr>
              <w:t xml:space="preserve">xcellent </w:t>
            </w:r>
            <w:r w:rsidRPr="002763FE">
              <w:rPr>
                <w:rFonts w:ascii="Times New Roman" w:eastAsia="Calibri" w:hAnsi="Times New Roman" w:cs="Times New Roman"/>
                <w:color w:val="000000"/>
                <w:sz w:val="24"/>
                <w:szCs w:val="24"/>
              </w:rPr>
              <w:t>documentation</w:t>
            </w:r>
            <w:r w:rsidR="008B0943" w:rsidRPr="002763FE">
              <w:rPr>
                <w:rFonts w:ascii="Times New Roman" w:eastAsia="Calibri" w:hAnsi="Times New Roman" w:cs="Times New Roman"/>
                <w:color w:val="000000"/>
                <w:sz w:val="24"/>
                <w:szCs w:val="24"/>
              </w:rPr>
              <w:t xml:space="preserve"> and verbal </w:t>
            </w:r>
            <w:r w:rsidR="007F00F7" w:rsidRPr="002763FE">
              <w:rPr>
                <w:rFonts w:ascii="Times New Roman" w:eastAsia="Calibri" w:hAnsi="Times New Roman" w:cs="Times New Roman"/>
                <w:color w:val="000000"/>
                <w:sz w:val="24"/>
                <w:szCs w:val="24"/>
              </w:rPr>
              <w:t>communication</w:t>
            </w:r>
            <w:r w:rsidR="008B0943" w:rsidRPr="002763FE">
              <w:rPr>
                <w:rFonts w:ascii="Times New Roman" w:eastAsia="Calibri" w:hAnsi="Times New Roman" w:cs="Times New Roman"/>
                <w:color w:val="000000"/>
                <w:sz w:val="24"/>
                <w:szCs w:val="24"/>
              </w:rPr>
              <w:t xml:space="preserve"> skills, both </w:t>
            </w:r>
            <w:r w:rsidR="009342AD" w:rsidRPr="002763FE">
              <w:rPr>
                <w:rFonts w:ascii="Times New Roman" w:eastAsia="Calibri" w:hAnsi="Times New Roman" w:cs="Times New Roman"/>
                <w:color w:val="000000"/>
                <w:sz w:val="24"/>
                <w:szCs w:val="24"/>
              </w:rPr>
              <w:t>client-facing and internal skills</w:t>
            </w:r>
          </w:p>
          <w:p w14:paraId="4FDEF447" w14:textId="087D9587" w:rsidR="009342AD" w:rsidRPr="002763FE" w:rsidRDefault="00BC688A" w:rsidP="003B2EC1">
            <w:pPr>
              <w:pStyle w:val="ListParagraph"/>
              <w:numPr>
                <w:ilvl w:val="0"/>
                <w:numId w:val="11"/>
              </w:numPr>
              <w:shd w:val="clear" w:color="auto" w:fill="FFFFFF"/>
              <w:spacing w:before="180" w:after="0" w:line="240" w:lineRule="auto"/>
              <w:rPr>
                <w:rFonts w:ascii="Times New Roman" w:eastAsia="Calibri" w:hAnsi="Times New Roman" w:cs="Times New Roman"/>
                <w:color w:val="000000"/>
                <w:sz w:val="24"/>
                <w:szCs w:val="24"/>
              </w:rPr>
            </w:pPr>
            <w:r w:rsidRPr="002763FE">
              <w:rPr>
                <w:rFonts w:ascii="Times New Roman" w:eastAsia="Calibri" w:hAnsi="Times New Roman" w:cs="Times New Roman"/>
                <w:color w:val="000000"/>
                <w:sz w:val="24"/>
                <w:szCs w:val="24"/>
              </w:rPr>
              <w:t xml:space="preserve">Good </w:t>
            </w:r>
            <w:r w:rsidR="009342AD" w:rsidRPr="002763FE">
              <w:rPr>
                <w:rFonts w:ascii="Times New Roman" w:eastAsia="Calibri" w:hAnsi="Times New Roman" w:cs="Times New Roman"/>
                <w:color w:val="000000"/>
                <w:sz w:val="24"/>
                <w:szCs w:val="24"/>
              </w:rPr>
              <w:t>organizational skills including attention to detail and multitasking skills</w:t>
            </w:r>
          </w:p>
          <w:p w14:paraId="54DE1DFB" w14:textId="2644BA92" w:rsidR="002763FE" w:rsidRPr="002763FE" w:rsidRDefault="002763FE" w:rsidP="003B2EC1">
            <w:pPr>
              <w:pStyle w:val="ListParagraph"/>
              <w:numPr>
                <w:ilvl w:val="0"/>
                <w:numId w:val="11"/>
              </w:numPr>
              <w:shd w:val="clear" w:color="auto" w:fill="FFFFFF"/>
              <w:spacing w:before="180" w:after="0" w:line="240" w:lineRule="auto"/>
              <w:rPr>
                <w:rFonts w:ascii="Times New Roman" w:eastAsia="Calibri" w:hAnsi="Times New Roman" w:cs="Times New Roman"/>
                <w:color w:val="000000"/>
                <w:sz w:val="24"/>
                <w:szCs w:val="24"/>
              </w:rPr>
            </w:pPr>
            <w:r w:rsidRPr="002763FE">
              <w:rPr>
                <w:rFonts w:ascii="Times New Roman" w:eastAsia="Calibri" w:hAnsi="Times New Roman" w:cs="Times New Roman"/>
                <w:sz w:val="24"/>
                <w:szCs w:val="24"/>
              </w:rPr>
              <w:t>Good working knowledge of Microsoft Office (MS word, excel, power-point), google drive and technology</w:t>
            </w:r>
          </w:p>
          <w:p w14:paraId="4A7E8042" w14:textId="77777777" w:rsidR="009342AD" w:rsidRPr="002763FE" w:rsidRDefault="009342AD" w:rsidP="002763FE">
            <w:pPr>
              <w:pStyle w:val="ListParagraph"/>
              <w:shd w:val="clear" w:color="auto" w:fill="FFFFFF"/>
              <w:spacing w:before="180" w:after="0" w:line="240" w:lineRule="auto"/>
              <w:rPr>
                <w:rFonts w:ascii="Times New Roman" w:hAnsi="Times New Roman" w:cs="Times New Roman"/>
                <w:b/>
                <w:sz w:val="24"/>
                <w:szCs w:val="24"/>
              </w:rPr>
            </w:pPr>
          </w:p>
        </w:tc>
      </w:tr>
    </w:tbl>
    <w:p w14:paraId="3681A8BA" w14:textId="77777777" w:rsidR="00C16908" w:rsidRDefault="00C16908" w:rsidP="00C16908">
      <w:pPr>
        <w:spacing w:line="240" w:lineRule="auto"/>
        <w:rPr>
          <w:rFonts w:ascii="Times New Roman" w:hAnsi="Times New Roman" w:cs="Times New Roman"/>
          <w:b/>
          <w:sz w:val="24"/>
          <w:szCs w:val="24"/>
        </w:rPr>
      </w:pPr>
    </w:p>
    <w:p w14:paraId="32F2EF1C" w14:textId="77777777" w:rsidR="00C16908" w:rsidRPr="003B5D5C" w:rsidRDefault="00C16908" w:rsidP="00C16908">
      <w:pPr>
        <w:rPr>
          <w:rFonts w:cs="Calibri"/>
          <w:i/>
          <w:sz w:val="24"/>
          <w:szCs w:val="24"/>
        </w:rPr>
      </w:pPr>
      <w:r w:rsidRPr="003B5D5C">
        <w:rPr>
          <w:rFonts w:cs="Calibri"/>
          <w:i/>
          <w:sz w:val="24"/>
          <w:szCs w:val="24"/>
        </w:rPr>
        <w:t>Udayan Care is an equal opportunity employer. Applicants and employees are not discriminated against because of race, religion, sex, national origin, ethnicity, age, mental or physical disability, sexual orientation, gender (including pregnancy and gender expression) identity, color, marital status, veteran status, medical condition, or any other classification protected by laws in India. Udayan Care accords the highest priority to its commitment to creating awareness, ensuring prevention, reporting, and response to all disclosures of abuse, violence, neglect, or exploitation or its threat for all children, young persons, and vulnerable adults that the organization is in contact with. Our CIRCA values, Code of Conduct and HR norms clearly regulate and ensure the implementation of the highest standards towards zero tolerance of any safeguarding concerns. We ens</w:t>
      </w:r>
      <w:bookmarkStart w:id="0" w:name="_GoBack"/>
      <w:bookmarkEnd w:id="0"/>
      <w:r w:rsidRPr="003B5D5C">
        <w:rPr>
          <w:rFonts w:cs="Calibri"/>
          <w:i/>
          <w:sz w:val="24"/>
          <w:szCs w:val="24"/>
        </w:rPr>
        <w:t>ure that all employee, consultant, contractor, supplier, vendor, or resource person understands and signs off on our Child Protection Policy, the Safeguarding Policy, and all accompanying policies of Udayan Care.</w:t>
      </w:r>
    </w:p>
    <w:p w14:paraId="2CCBDBDE" w14:textId="77777777" w:rsidR="00C16908" w:rsidRPr="003B5D5C" w:rsidRDefault="00C16908" w:rsidP="00C16908">
      <w:pPr>
        <w:rPr>
          <w:rFonts w:cs="Calibri"/>
          <w:sz w:val="24"/>
          <w:szCs w:val="24"/>
        </w:rPr>
      </w:pPr>
      <w:r w:rsidRPr="003B5D5C">
        <w:rPr>
          <w:rFonts w:cs="Calibri"/>
          <w:b/>
          <w:sz w:val="24"/>
          <w:szCs w:val="24"/>
        </w:rPr>
        <w:t xml:space="preserve">How to Apply: </w:t>
      </w:r>
      <w:r w:rsidRPr="003B5D5C">
        <w:rPr>
          <w:rFonts w:cs="Calibri"/>
          <w:sz w:val="24"/>
          <w:szCs w:val="24"/>
        </w:rPr>
        <w:t>Please download and fill t</w:t>
      </w:r>
      <w:r>
        <w:rPr>
          <w:rFonts w:cs="Calibri"/>
          <w:sz w:val="24"/>
          <w:szCs w:val="24"/>
        </w:rPr>
        <w:t xml:space="preserve">he Application form and send to </w:t>
      </w:r>
      <w:hyperlink r:id="rId6" w:history="1">
        <w:r w:rsidRPr="00E1651A">
          <w:rPr>
            <w:rStyle w:val="Hyperlink"/>
            <w:rFonts w:cs="Calibri"/>
            <w:sz w:val="24"/>
            <w:szCs w:val="24"/>
          </w:rPr>
          <w:t>mamta@udayancare.org</w:t>
        </w:r>
      </w:hyperlink>
      <w:r>
        <w:rPr>
          <w:rFonts w:cs="Calibri"/>
          <w:sz w:val="24"/>
          <w:szCs w:val="24"/>
        </w:rPr>
        <w:t xml:space="preserve"> </w:t>
      </w:r>
      <w:r w:rsidRPr="003B5D5C">
        <w:rPr>
          <w:rFonts w:cs="Calibri"/>
          <w:sz w:val="24"/>
          <w:szCs w:val="24"/>
        </w:rPr>
        <w:t>and recruitment@udayancare.org along with y</w:t>
      </w:r>
      <w:r>
        <w:rPr>
          <w:rFonts w:cs="Calibri"/>
          <w:sz w:val="24"/>
          <w:szCs w:val="24"/>
        </w:rPr>
        <w:t xml:space="preserve">our updated C.V. </w:t>
      </w:r>
      <w:r w:rsidRPr="003B5D5C">
        <w:rPr>
          <w:rFonts w:cs="Calibri"/>
          <w:sz w:val="24"/>
          <w:szCs w:val="24"/>
        </w:rPr>
        <w:t xml:space="preserve">Contact Persons: </w:t>
      </w:r>
      <w:proofErr w:type="spellStart"/>
      <w:r w:rsidRPr="003B5D5C">
        <w:rPr>
          <w:rFonts w:cs="Calibri"/>
          <w:sz w:val="24"/>
          <w:szCs w:val="24"/>
        </w:rPr>
        <w:t>Mamta</w:t>
      </w:r>
      <w:proofErr w:type="spellEnd"/>
      <w:r w:rsidRPr="003B5D5C">
        <w:rPr>
          <w:rFonts w:cs="Calibri"/>
          <w:sz w:val="24"/>
          <w:szCs w:val="24"/>
        </w:rPr>
        <w:t xml:space="preserve"> and </w:t>
      </w:r>
      <w:proofErr w:type="spellStart"/>
      <w:r w:rsidRPr="003B5D5C">
        <w:rPr>
          <w:rFonts w:cs="Calibri"/>
          <w:sz w:val="24"/>
          <w:szCs w:val="24"/>
        </w:rPr>
        <w:t>Anam</w:t>
      </w:r>
      <w:proofErr w:type="spellEnd"/>
      <w:r w:rsidRPr="003B5D5C">
        <w:rPr>
          <w:rFonts w:cs="Calibri"/>
          <w:sz w:val="24"/>
          <w:szCs w:val="24"/>
        </w:rPr>
        <w:t xml:space="preserve"> (HR Coordinator)</w:t>
      </w:r>
    </w:p>
    <w:p w14:paraId="23BE8D32" w14:textId="77777777" w:rsidR="00C16908" w:rsidRPr="003B5D5C" w:rsidRDefault="00C16908" w:rsidP="00C16908">
      <w:pPr>
        <w:rPr>
          <w:rFonts w:cs="Calibri"/>
          <w:b/>
          <w:sz w:val="24"/>
          <w:szCs w:val="24"/>
        </w:rPr>
      </w:pPr>
      <w:r w:rsidRPr="003B5D5C">
        <w:rPr>
          <w:rFonts w:cs="Calibri"/>
          <w:b/>
          <w:sz w:val="24"/>
          <w:szCs w:val="24"/>
        </w:rPr>
        <w:lastRenderedPageBreak/>
        <w:t>Child Protection and Safeguarding Policy:</w:t>
      </w:r>
    </w:p>
    <w:p w14:paraId="603B7DD2" w14:textId="77777777" w:rsidR="00C16908" w:rsidRPr="003B5D5C" w:rsidRDefault="00C16908" w:rsidP="00C16908">
      <w:pPr>
        <w:rPr>
          <w:rFonts w:cs="Calibri"/>
          <w:sz w:val="20"/>
          <w:szCs w:val="20"/>
        </w:rPr>
      </w:pPr>
      <w:r w:rsidRPr="003B5D5C">
        <w:rPr>
          <w:rFonts w:cs="Calibri"/>
          <w:sz w:val="20"/>
          <w:szCs w:val="20"/>
        </w:rPr>
        <w:t>Any employee, consultant, contractor, supplier, vendor, or resource person, shall read, be aware and sign to comply strictly with the Child Protection Policy, the Safeguarding Policy, and all accompanying policies of Udayan Care. Udayan Care gives the highest priority to its commitment to creating awareness, ensuring prevention, reporting, and response to all disclosures of abuse, violence, neglect, or exploitation or its threat for all children, young persons, and vulnerable adults that the organization is in contact with. Our CIRCA values, Code of Conduct and HR norms clearly regulate and ensure the implementation of the highest standards towards zero tolerance of any safeguarding concerns.</w:t>
      </w:r>
    </w:p>
    <w:p w14:paraId="7B7BB0F1" w14:textId="6A5E1612" w:rsidR="002763FE" w:rsidRDefault="002763FE" w:rsidP="00C16908">
      <w:pPr>
        <w:spacing w:line="240" w:lineRule="auto"/>
      </w:pPr>
      <w:r>
        <w:rPr>
          <w:rFonts w:ascii="Times New Roman" w:hAnsi="Times New Roman" w:cs="Times New Roman"/>
          <w:b/>
          <w:sz w:val="24"/>
          <w:szCs w:val="24"/>
        </w:rPr>
        <w:t xml:space="preserve"> </w:t>
      </w:r>
    </w:p>
    <w:sectPr w:rsidR="002763FE" w:rsidSect="002763FE">
      <w:pgSz w:w="12240" w:h="15840"/>
      <w:pgMar w:top="1440"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F68B0"/>
    <w:multiLevelType w:val="hybridMultilevel"/>
    <w:tmpl w:val="FD5AFE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4FC42D0"/>
    <w:multiLevelType w:val="hybridMultilevel"/>
    <w:tmpl w:val="F970E7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0424B9D"/>
    <w:multiLevelType w:val="hybridMultilevel"/>
    <w:tmpl w:val="08C82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385BBD"/>
    <w:multiLevelType w:val="multilevel"/>
    <w:tmpl w:val="49362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AA6C1E"/>
    <w:multiLevelType w:val="multilevel"/>
    <w:tmpl w:val="12DE0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17444C"/>
    <w:multiLevelType w:val="hybridMultilevel"/>
    <w:tmpl w:val="D9C4C4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0FF54BC"/>
    <w:multiLevelType w:val="multilevel"/>
    <w:tmpl w:val="E95CF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E964A8"/>
    <w:multiLevelType w:val="hybridMultilevel"/>
    <w:tmpl w:val="8E4EE00E"/>
    <w:lvl w:ilvl="0" w:tplc="4009000B">
      <w:start w:val="1"/>
      <w:numFmt w:val="bullet"/>
      <w:lvlText w:val=""/>
      <w:lvlJc w:val="left"/>
      <w:pPr>
        <w:ind w:left="1212" w:hanging="360"/>
      </w:pPr>
      <w:rPr>
        <w:rFonts w:ascii="Wingdings" w:hAnsi="Wingdings" w:hint="default"/>
      </w:rPr>
    </w:lvl>
    <w:lvl w:ilvl="1" w:tplc="40090003" w:tentative="1">
      <w:start w:val="1"/>
      <w:numFmt w:val="bullet"/>
      <w:lvlText w:val="o"/>
      <w:lvlJc w:val="left"/>
      <w:pPr>
        <w:ind w:left="1932" w:hanging="360"/>
      </w:pPr>
      <w:rPr>
        <w:rFonts w:ascii="Courier New" w:hAnsi="Courier New" w:cs="Courier New" w:hint="default"/>
      </w:rPr>
    </w:lvl>
    <w:lvl w:ilvl="2" w:tplc="40090005" w:tentative="1">
      <w:start w:val="1"/>
      <w:numFmt w:val="bullet"/>
      <w:lvlText w:val=""/>
      <w:lvlJc w:val="left"/>
      <w:pPr>
        <w:ind w:left="2652" w:hanging="360"/>
      </w:pPr>
      <w:rPr>
        <w:rFonts w:ascii="Wingdings" w:hAnsi="Wingdings" w:hint="default"/>
      </w:rPr>
    </w:lvl>
    <w:lvl w:ilvl="3" w:tplc="40090001" w:tentative="1">
      <w:start w:val="1"/>
      <w:numFmt w:val="bullet"/>
      <w:lvlText w:val=""/>
      <w:lvlJc w:val="left"/>
      <w:pPr>
        <w:ind w:left="3372" w:hanging="360"/>
      </w:pPr>
      <w:rPr>
        <w:rFonts w:ascii="Symbol" w:hAnsi="Symbol" w:hint="default"/>
      </w:rPr>
    </w:lvl>
    <w:lvl w:ilvl="4" w:tplc="40090003" w:tentative="1">
      <w:start w:val="1"/>
      <w:numFmt w:val="bullet"/>
      <w:lvlText w:val="o"/>
      <w:lvlJc w:val="left"/>
      <w:pPr>
        <w:ind w:left="4092" w:hanging="360"/>
      </w:pPr>
      <w:rPr>
        <w:rFonts w:ascii="Courier New" w:hAnsi="Courier New" w:cs="Courier New" w:hint="default"/>
      </w:rPr>
    </w:lvl>
    <w:lvl w:ilvl="5" w:tplc="40090005" w:tentative="1">
      <w:start w:val="1"/>
      <w:numFmt w:val="bullet"/>
      <w:lvlText w:val=""/>
      <w:lvlJc w:val="left"/>
      <w:pPr>
        <w:ind w:left="4812" w:hanging="360"/>
      </w:pPr>
      <w:rPr>
        <w:rFonts w:ascii="Wingdings" w:hAnsi="Wingdings" w:hint="default"/>
      </w:rPr>
    </w:lvl>
    <w:lvl w:ilvl="6" w:tplc="40090001" w:tentative="1">
      <w:start w:val="1"/>
      <w:numFmt w:val="bullet"/>
      <w:lvlText w:val=""/>
      <w:lvlJc w:val="left"/>
      <w:pPr>
        <w:ind w:left="5532" w:hanging="360"/>
      </w:pPr>
      <w:rPr>
        <w:rFonts w:ascii="Symbol" w:hAnsi="Symbol" w:hint="default"/>
      </w:rPr>
    </w:lvl>
    <w:lvl w:ilvl="7" w:tplc="40090003" w:tentative="1">
      <w:start w:val="1"/>
      <w:numFmt w:val="bullet"/>
      <w:lvlText w:val="o"/>
      <w:lvlJc w:val="left"/>
      <w:pPr>
        <w:ind w:left="6252" w:hanging="360"/>
      </w:pPr>
      <w:rPr>
        <w:rFonts w:ascii="Courier New" w:hAnsi="Courier New" w:cs="Courier New" w:hint="default"/>
      </w:rPr>
    </w:lvl>
    <w:lvl w:ilvl="8" w:tplc="40090005" w:tentative="1">
      <w:start w:val="1"/>
      <w:numFmt w:val="bullet"/>
      <w:lvlText w:val=""/>
      <w:lvlJc w:val="left"/>
      <w:pPr>
        <w:ind w:left="6972" w:hanging="360"/>
      </w:pPr>
      <w:rPr>
        <w:rFonts w:ascii="Wingdings" w:hAnsi="Wingdings" w:hint="default"/>
      </w:rPr>
    </w:lvl>
  </w:abstractNum>
  <w:abstractNum w:abstractNumId="8" w15:restartNumberingAfterBreak="0">
    <w:nsid w:val="35CA320D"/>
    <w:multiLevelType w:val="multilevel"/>
    <w:tmpl w:val="B2E8E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513F52"/>
    <w:multiLevelType w:val="hybridMultilevel"/>
    <w:tmpl w:val="F76ED8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E1D2663"/>
    <w:multiLevelType w:val="multilevel"/>
    <w:tmpl w:val="BC582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325287"/>
    <w:multiLevelType w:val="hybridMultilevel"/>
    <w:tmpl w:val="877AF59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6CA4306C"/>
    <w:multiLevelType w:val="multilevel"/>
    <w:tmpl w:val="DCFE8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num>
  <w:num w:numId="3">
    <w:abstractNumId w:val="8"/>
  </w:num>
  <w:num w:numId="4">
    <w:abstractNumId w:val="4"/>
  </w:num>
  <w:num w:numId="5">
    <w:abstractNumId w:val="3"/>
  </w:num>
  <w:num w:numId="6">
    <w:abstractNumId w:val="6"/>
  </w:num>
  <w:num w:numId="7">
    <w:abstractNumId w:val="0"/>
  </w:num>
  <w:num w:numId="8">
    <w:abstractNumId w:val="9"/>
  </w:num>
  <w:num w:numId="9">
    <w:abstractNumId w:val="11"/>
  </w:num>
  <w:num w:numId="10">
    <w:abstractNumId w:val="2"/>
  </w:num>
  <w:num w:numId="11">
    <w:abstractNumId w:val="1"/>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859"/>
    <w:rsid w:val="00026B4C"/>
    <w:rsid w:val="00261A48"/>
    <w:rsid w:val="002763FE"/>
    <w:rsid w:val="002B7C40"/>
    <w:rsid w:val="00332528"/>
    <w:rsid w:val="003334DA"/>
    <w:rsid w:val="003B2EC1"/>
    <w:rsid w:val="004D1AE6"/>
    <w:rsid w:val="004E6C08"/>
    <w:rsid w:val="00552AEF"/>
    <w:rsid w:val="005554E3"/>
    <w:rsid w:val="00560CF6"/>
    <w:rsid w:val="005B5E1A"/>
    <w:rsid w:val="006D1701"/>
    <w:rsid w:val="007F00F7"/>
    <w:rsid w:val="00883064"/>
    <w:rsid w:val="008B0943"/>
    <w:rsid w:val="009342AD"/>
    <w:rsid w:val="00952762"/>
    <w:rsid w:val="009D22E5"/>
    <w:rsid w:val="00A65859"/>
    <w:rsid w:val="00A95349"/>
    <w:rsid w:val="00BC688A"/>
    <w:rsid w:val="00C16908"/>
    <w:rsid w:val="00C33521"/>
    <w:rsid w:val="00D54C4C"/>
    <w:rsid w:val="00E7214D"/>
    <w:rsid w:val="00E86930"/>
    <w:rsid w:val="00F73D90"/>
    <w:rsid w:val="00F75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12D5A"/>
  <w15:chartTrackingRefBased/>
  <w15:docId w15:val="{A1C1733E-664C-43C3-B555-AED3096F8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58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65859"/>
    <w:rPr>
      <w:b/>
      <w:bCs/>
    </w:rPr>
  </w:style>
  <w:style w:type="paragraph" w:styleId="ListParagraph">
    <w:name w:val="List Paragraph"/>
    <w:basedOn w:val="Normal"/>
    <w:uiPriority w:val="34"/>
    <w:qFormat/>
    <w:rsid w:val="00A65859"/>
    <w:pPr>
      <w:ind w:left="720"/>
      <w:contextualSpacing/>
    </w:pPr>
  </w:style>
  <w:style w:type="paragraph" w:customStyle="1" w:styleId="Default">
    <w:name w:val="Default"/>
    <w:rsid w:val="00A65859"/>
    <w:pPr>
      <w:autoSpaceDE w:val="0"/>
      <w:autoSpaceDN w:val="0"/>
      <w:adjustRightInd w:val="0"/>
      <w:spacing w:after="0" w:line="240" w:lineRule="auto"/>
    </w:pPr>
    <w:rPr>
      <w:rFonts w:ascii="Arial" w:eastAsia="Calibri" w:hAnsi="Arial" w:cs="Arial"/>
      <w:color w:val="000000"/>
      <w:sz w:val="24"/>
      <w:szCs w:val="24"/>
    </w:rPr>
  </w:style>
  <w:style w:type="paragraph" w:styleId="BodyText">
    <w:name w:val="Body Text"/>
    <w:basedOn w:val="Normal"/>
    <w:link w:val="BodyTextChar"/>
    <w:uiPriority w:val="1"/>
    <w:qFormat/>
    <w:rsid w:val="003B2EC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B2EC1"/>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763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60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mta@udayancare.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1</Pages>
  <Words>925</Words>
  <Characters>5274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11</cp:revision>
  <dcterms:created xsi:type="dcterms:W3CDTF">2021-03-09T10:18:00Z</dcterms:created>
  <dcterms:modified xsi:type="dcterms:W3CDTF">2023-02-16T06:28:00Z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b048ad5da3f1aceeb7a44a1c295e01586474db91432413b8cc1ccf431a13859c</vt:lpwstr>
  </property>
</Properties>
</file>