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20F3E" w14:textId="6EF9584C" w:rsidR="000A3087" w:rsidRPr="004C0955" w:rsidRDefault="005040E8" w:rsidP="004C0955">
      <w:pPr>
        <w:spacing w:after="0" w:line="240" w:lineRule="auto"/>
        <w:ind w:left="1" w:hanging="3"/>
        <w:jc w:val="both"/>
        <w:rPr>
          <w:rFonts w:asciiTheme="majorHAnsi" w:hAnsiTheme="majorHAnsi" w:cstheme="majorHAnsi"/>
          <w:sz w:val="28"/>
          <w:szCs w:val="28"/>
        </w:rPr>
      </w:pP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p>
    <w:p w14:paraId="3D4F9FFB" w14:textId="2E170305" w:rsidR="000A3087" w:rsidRPr="004C0955" w:rsidRDefault="00E53BD2" w:rsidP="004C0955">
      <w:pPr>
        <w:spacing w:after="0" w:line="240" w:lineRule="auto"/>
        <w:ind w:left="1" w:hanging="3"/>
        <w:jc w:val="both"/>
        <w:rPr>
          <w:rFonts w:asciiTheme="majorHAnsi" w:hAnsiTheme="majorHAnsi" w:cstheme="majorHAnsi"/>
          <w:sz w:val="28"/>
          <w:szCs w:val="28"/>
        </w:rPr>
      </w:pPr>
      <w:r w:rsidRPr="00E53BD2">
        <w:rPr>
          <w:rFonts w:asciiTheme="majorHAnsi" w:hAnsiTheme="majorHAnsi" w:cstheme="majorHAnsi"/>
          <w:b/>
          <w:sz w:val="28"/>
          <w:szCs w:val="28"/>
        </w:rPr>
        <w:t>Manager, Research and Publications – (including ICEB)</w:t>
      </w:r>
    </w:p>
    <w:tbl>
      <w:tblPr>
        <w:tblStyle w:val="a"/>
        <w:tblW w:w="9608" w:type="dxa"/>
        <w:tblLayout w:type="fixed"/>
        <w:tblLook w:val="0000" w:firstRow="0" w:lastRow="0" w:firstColumn="0" w:lastColumn="0" w:noHBand="0" w:noVBand="0"/>
      </w:tblPr>
      <w:tblGrid>
        <w:gridCol w:w="1557"/>
        <w:gridCol w:w="8051"/>
      </w:tblGrid>
      <w:tr w:rsidR="000A3087" w:rsidRPr="004C0955" w14:paraId="2C77B384" w14:textId="77777777">
        <w:trPr>
          <w:trHeight w:val="255"/>
        </w:trPr>
        <w:tc>
          <w:tcPr>
            <w:tcW w:w="1557" w:type="dxa"/>
          </w:tcPr>
          <w:p w14:paraId="32B92DBC" w14:textId="77777777" w:rsidR="000A3087" w:rsidRPr="004C0955" w:rsidRDefault="005040E8" w:rsidP="004C0955">
            <w:pPr>
              <w:spacing w:after="0" w:line="240" w:lineRule="auto"/>
              <w:ind w:left="0" w:right="543" w:hanging="2"/>
              <w:jc w:val="both"/>
              <w:rPr>
                <w:rFonts w:asciiTheme="majorHAnsi" w:hAnsiTheme="majorHAnsi" w:cstheme="majorHAnsi"/>
                <w:sz w:val="20"/>
                <w:szCs w:val="20"/>
              </w:rPr>
            </w:pPr>
            <w:r w:rsidRPr="004C0955">
              <w:rPr>
                <w:rFonts w:asciiTheme="majorHAnsi" w:hAnsiTheme="majorHAnsi" w:cstheme="majorHAnsi"/>
                <w:b/>
                <w:sz w:val="20"/>
                <w:szCs w:val="20"/>
              </w:rPr>
              <w:t>Location:</w:t>
            </w:r>
          </w:p>
        </w:tc>
        <w:tc>
          <w:tcPr>
            <w:tcW w:w="8051" w:type="dxa"/>
          </w:tcPr>
          <w:p w14:paraId="051C5F11" w14:textId="716FCCA1" w:rsidR="000A3087" w:rsidRPr="004C0955" w:rsidRDefault="000D1C76" w:rsidP="004C0955">
            <w:pPr>
              <w:spacing w:after="0" w:line="240" w:lineRule="auto"/>
              <w:ind w:left="0" w:hanging="2"/>
              <w:jc w:val="both"/>
              <w:rPr>
                <w:rFonts w:asciiTheme="majorHAnsi" w:hAnsiTheme="majorHAnsi" w:cstheme="majorHAnsi"/>
                <w:sz w:val="20"/>
                <w:szCs w:val="20"/>
              </w:rPr>
            </w:pPr>
            <w:r>
              <w:rPr>
                <w:rFonts w:asciiTheme="majorHAnsi" w:hAnsiTheme="majorHAnsi" w:cstheme="majorHAnsi"/>
                <w:b/>
                <w:sz w:val="20"/>
                <w:szCs w:val="20"/>
              </w:rPr>
              <w:t>New Delhi</w:t>
            </w:r>
          </w:p>
        </w:tc>
      </w:tr>
      <w:tr w:rsidR="000A3087" w:rsidRPr="004C0955" w14:paraId="32E17980" w14:textId="77777777">
        <w:trPr>
          <w:trHeight w:val="522"/>
        </w:trPr>
        <w:tc>
          <w:tcPr>
            <w:tcW w:w="1557" w:type="dxa"/>
          </w:tcPr>
          <w:p w14:paraId="072EAC78" w14:textId="77777777" w:rsidR="000A3087" w:rsidRPr="004C0955" w:rsidRDefault="005040E8" w:rsidP="004C0955">
            <w:pPr>
              <w:spacing w:after="0" w:line="240" w:lineRule="auto"/>
              <w:ind w:left="0" w:hanging="2"/>
              <w:jc w:val="both"/>
              <w:rPr>
                <w:rFonts w:asciiTheme="majorHAnsi" w:hAnsiTheme="majorHAnsi" w:cstheme="majorHAnsi"/>
                <w:sz w:val="20"/>
                <w:szCs w:val="20"/>
              </w:rPr>
            </w:pPr>
            <w:r w:rsidRPr="004C0955">
              <w:rPr>
                <w:rFonts w:asciiTheme="majorHAnsi" w:hAnsiTheme="majorHAnsi" w:cstheme="majorHAnsi"/>
                <w:b/>
                <w:sz w:val="20"/>
                <w:szCs w:val="20"/>
              </w:rPr>
              <w:t>Reports to:</w:t>
            </w:r>
          </w:p>
        </w:tc>
        <w:tc>
          <w:tcPr>
            <w:tcW w:w="8051" w:type="dxa"/>
          </w:tcPr>
          <w:p w14:paraId="249B1F15" w14:textId="7548E0B9" w:rsidR="000A3087" w:rsidRPr="004C0955" w:rsidRDefault="000D1C76" w:rsidP="004C0955">
            <w:pPr>
              <w:spacing w:after="0" w:line="240" w:lineRule="auto"/>
              <w:ind w:left="0" w:right="-828" w:hanging="2"/>
              <w:jc w:val="both"/>
              <w:rPr>
                <w:rFonts w:asciiTheme="majorHAnsi" w:hAnsiTheme="majorHAnsi" w:cstheme="majorHAnsi"/>
                <w:sz w:val="20"/>
                <w:szCs w:val="20"/>
              </w:rPr>
            </w:pPr>
            <w:r>
              <w:rPr>
                <w:rFonts w:asciiTheme="majorHAnsi" w:hAnsiTheme="majorHAnsi" w:cstheme="majorHAnsi"/>
                <w:b/>
                <w:sz w:val="20"/>
                <w:szCs w:val="20"/>
              </w:rPr>
              <w:t>Assistant Director, Advocacy</w:t>
            </w:r>
          </w:p>
          <w:p w14:paraId="6E0437E7" w14:textId="77777777" w:rsidR="000A3087" w:rsidRPr="004C0955" w:rsidRDefault="000A3087" w:rsidP="004C0955">
            <w:pPr>
              <w:spacing w:after="0" w:line="240" w:lineRule="auto"/>
              <w:ind w:left="0" w:hanging="2"/>
              <w:jc w:val="both"/>
              <w:rPr>
                <w:rFonts w:asciiTheme="majorHAnsi" w:hAnsiTheme="majorHAnsi" w:cstheme="majorHAnsi"/>
                <w:sz w:val="20"/>
                <w:szCs w:val="20"/>
              </w:rPr>
            </w:pPr>
          </w:p>
        </w:tc>
      </w:tr>
      <w:tr w:rsidR="000A3087" w:rsidRPr="004C0955" w14:paraId="6812FB39" w14:textId="77777777" w:rsidTr="00A31C6D">
        <w:trPr>
          <w:trHeight w:val="294"/>
        </w:trPr>
        <w:tc>
          <w:tcPr>
            <w:tcW w:w="9608" w:type="dxa"/>
            <w:gridSpan w:val="2"/>
            <w:shd w:val="clear" w:color="auto" w:fill="244061" w:themeFill="accent1" w:themeFillShade="80"/>
            <w:vAlign w:val="center"/>
          </w:tcPr>
          <w:p w14:paraId="0EFF0296" w14:textId="77777777" w:rsidR="000A3087" w:rsidRPr="004C0955" w:rsidRDefault="005040E8" w:rsidP="004C0955">
            <w:pPr>
              <w:spacing w:after="0" w:line="240" w:lineRule="auto"/>
              <w:ind w:left="0" w:hanging="2"/>
              <w:jc w:val="both"/>
              <w:rPr>
                <w:rFonts w:asciiTheme="majorHAnsi" w:hAnsiTheme="majorHAnsi" w:cstheme="majorHAnsi"/>
                <w:bCs/>
                <w:sz w:val="24"/>
                <w:szCs w:val="24"/>
              </w:rPr>
            </w:pPr>
            <w:r w:rsidRPr="004C0955">
              <w:rPr>
                <w:rFonts w:asciiTheme="majorHAnsi" w:hAnsiTheme="majorHAnsi" w:cstheme="majorHAnsi"/>
                <w:bCs/>
                <w:sz w:val="24"/>
                <w:szCs w:val="24"/>
              </w:rPr>
              <w:t xml:space="preserve">Section 1 | About </w:t>
            </w:r>
            <w:proofErr w:type="spellStart"/>
            <w:r w:rsidRPr="004C0955">
              <w:rPr>
                <w:rFonts w:asciiTheme="majorHAnsi" w:hAnsiTheme="majorHAnsi" w:cstheme="majorHAnsi"/>
                <w:bCs/>
                <w:sz w:val="24"/>
                <w:szCs w:val="24"/>
              </w:rPr>
              <w:t>Udayan</w:t>
            </w:r>
            <w:proofErr w:type="spellEnd"/>
            <w:r w:rsidRPr="004C0955">
              <w:rPr>
                <w:rFonts w:asciiTheme="majorHAnsi" w:hAnsiTheme="majorHAnsi" w:cstheme="majorHAnsi"/>
                <w:bCs/>
                <w:sz w:val="24"/>
                <w:szCs w:val="24"/>
              </w:rPr>
              <w:t xml:space="preserve"> Care  </w:t>
            </w:r>
          </w:p>
        </w:tc>
      </w:tr>
      <w:tr w:rsidR="000A3087" w:rsidRPr="004C0955" w14:paraId="17D0049B" w14:textId="77777777" w:rsidTr="00A31C6D">
        <w:trPr>
          <w:trHeight w:val="2597"/>
        </w:trPr>
        <w:tc>
          <w:tcPr>
            <w:tcW w:w="9608" w:type="dxa"/>
            <w:gridSpan w:val="2"/>
            <w:vAlign w:val="center"/>
          </w:tcPr>
          <w:p w14:paraId="3B3CA588" w14:textId="77777777" w:rsidR="000A3087" w:rsidRPr="004C0955" w:rsidRDefault="000A3087" w:rsidP="004C0955">
            <w:pPr>
              <w:spacing w:after="0" w:line="288" w:lineRule="auto"/>
              <w:ind w:left="0" w:hanging="2"/>
              <w:jc w:val="both"/>
              <w:rPr>
                <w:rFonts w:asciiTheme="majorHAnsi" w:hAnsiTheme="majorHAnsi" w:cstheme="majorHAnsi"/>
              </w:rPr>
            </w:pPr>
          </w:p>
          <w:tbl>
            <w:tblPr>
              <w:tblStyle w:val="a0"/>
              <w:tblW w:w="9135" w:type="dxa"/>
              <w:tblLayout w:type="fixed"/>
              <w:tblLook w:val="0600" w:firstRow="0" w:lastRow="0" w:firstColumn="0" w:lastColumn="0" w:noHBand="1" w:noVBand="1"/>
            </w:tblPr>
            <w:tblGrid>
              <w:gridCol w:w="9135"/>
            </w:tblGrid>
            <w:tr w:rsidR="000A3087" w:rsidRPr="004C0955" w14:paraId="7822996F" w14:textId="77777777" w:rsidTr="00A31C6D">
              <w:trPr>
                <w:trHeight w:val="7698"/>
              </w:trPr>
              <w:tc>
                <w:tcPr>
                  <w:tcW w:w="9135" w:type="dxa"/>
                  <w:tcMar>
                    <w:top w:w="100" w:type="dxa"/>
                    <w:left w:w="180" w:type="dxa"/>
                    <w:bottom w:w="100" w:type="dxa"/>
                    <w:right w:w="180" w:type="dxa"/>
                  </w:tcMar>
                </w:tcPr>
                <w:p w14:paraId="489393A2" w14:textId="77777777" w:rsidR="00A31C6D" w:rsidRPr="004C0955" w:rsidRDefault="005040E8" w:rsidP="004C0955">
                  <w:pPr>
                    <w:spacing w:after="0"/>
                    <w:ind w:left="0" w:hanging="2"/>
                    <w:jc w:val="both"/>
                    <w:rPr>
                      <w:rFonts w:asciiTheme="majorHAnsi" w:hAnsiTheme="majorHAnsi" w:cstheme="majorHAnsi"/>
                    </w:rPr>
                  </w:pPr>
                  <w:r w:rsidRPr="004C0955">
                    <w:rPr>
                      <w:rFonts w:asciiTheme="majorHAnsi" w:hAnsiTheme="majorHAnsi" w:cstheme="majorHAnsi"/>
                    </w:rPr>
                    <w:t xml:space="preserve">Family is the anchor for an individual’s emotional and physical well-being. A weakened family structure or absence of it hinders the development of an individual into a confident, strong, and emotionally balanced individual, who </w:t>
                  </w:r>
                  <w:proofErr w:type="gramStart"/>
                  <w:r w:rsidRPr="004C0955">
                    <w:rPr>
                      <w:rFonts w:asciiTheme="majorHAnsi" w:hAnsiTheme="majorHAnsi" w:cstheme="majorHAnsi"/>
                    </w:rPr>
                    <w:t>is capable of caring</w:t>
                  </w:r>
                  <w:proofErr w:type="gramEnd"/>
                  <w:r w:rsidRPr="004C0955">
                    <w:rPr>
                      <w:rFonts w:asciiTheme="majorHAnsi" w:hAnsiTheme="majorHAnsi" w:cstheme="majorHAnsi"/>
                    </w:rPr>
                    <w:t xml:space="preserve"> for his/her own family in the future.</w:t>
                  </w:r>
                </w:p>
                <w:p w14:paraId="1484BD19" w14:textId="77777777" w:rsidR="00A31C6D" w:rsidRPr="004C0955" w:rsidRDefault="00A31C6D" w:rsidP="004C0955">
                  <w:pPr>
                    <w:spacing w:after="0"/>
                    <w:ind w:left="0" w:hanging="2"/>
                    <w:jc w:val="both"/>
                    <w:rPr>
                      <w:rFonts w:asciiTheme="majorHAnsi" w:hAnsiTheme="majorHAnsi" w:cstheme="majorHAnsi"/>
                    </w:rPr>
                  </w:pPr>
                </w:p>
                <w:p w14:paraId="00145CAB" w14:textId="77777777" w:rsidR="00A31C6D" w:rsidRPr="004C0955" w:rsidRDefault="005040E8" w:rsidP="004C0955">
                  <w:pPr>
                    <w:spacing w:after="0"/>
                    <w:ind w:left="0" w:hanging="2"/>
                    <w:jc w:val="both"/>
                    <w:rPr>
                      <w:rFonts w:asciiTheme="majorHAnsi" w:hAnsiTheme="majorHAnsi" w:cstheme="majorHAnsi"/>
                    </w:rPr>
                  </w:pPr>
                  <w:proofErr w:type="spellStart"/>
                  <w:r w:rsidRPr="004C0955">
                    <w:rPr>
                      <w:rFonts w:asciiTheme="majorHAnsi" w:hAnsiTheme="majorHAnsi" w:cstheme="majorHAnsi"/>
                    </w:rPr>
                    <w:t>Udayan</w:t>
                  </w:r>
                  <w:proofErr w:type="spellEnd"/>
                  <w:r w:rsidRPr="004C0955">
                    <w:rPr>
                      <w:rFonts w:asciiTheme="majorHAnsi" w:hAnsiTheme="majorHAnsi" w:cstheme="majorHAnsi"/>
                    </w:rPr>
                    <w:t xml:space="preserve"> Care was established in 1994 by Dr. Kiran Modi. </w:t>
                  </w:r>
                  <w:proofErr w:type="spellStart"/>
                  <w:r w:rsidRPr="004C0955">
                    <w:rPr>
                      <w:rFonts w:asciiTheme="majorHAnsi" w:hAnsiTheme="majorHAnsi" w:cstheme="majorHAnsi"/>
                    </w:rPr>
                    <w:t>Udayan</w:t>
                  </w:r>
                  <w:proofErr w:type="spellEnd"/>
                  <w:r w:rsidRPr="004C0955">
                    <w:rPr>
                      <w:rFonts w:asciiTheme="majorHAnsi" w:hAnsiTheme="majorHAnsi" w:cstheme="majorHAnsi"/>
                    </w:rPr>
                    <w:t xml:space="preserve"> Care’s single-minded focus is on strengthening the family structure and it also informs and drives the curation and design of its </w:t>
                  </w:r>
                  <w:proofErr w:type="spellStart"/>
                  <w:r w:rsidRPr="004C0955">
                    <w:rPr>
                      <w:rFonts w:asciiTheme="majorHAnsi" w:hAnsiTheme="majorHAnsi" w:cstheme="majorHAnsi"/>
                    </w:rPr>
                    <w:t>programmes</w:t>
                  </w:r>
                  <w:proofErr w:type="spellEnd"/>
                  <w:r w:rsidRPr="004C0955">
                    <w:rPr>
                      <w:rFonts w:asciiTheme="majorHAnsi" w:hAnsiTheme="majorHAnsi" w:cstheme="majorHAnsi"/>
                    </w:rPr>
                    <w:t xml:space="preserve"> – whether it simulates a family environment or supports them through providing for education, vocational skills and employability training to children and youth coming from lower socio-economic strata, so that they can sustain and strengthen their families.</w:t>
                  </w:r>
                </w:p>
                <w:p w14:paraId="440B8918" w14:textId="77777777" w:rsidR="00A31C6D" w:rsidRPr="004C0955" w:rsidRDefault="005040E8" w:rsidP="004C0955">
                  <w:pPr>
                    <w:pStyle w:val="ListParagraph"/>
                    <w:numPr>
                      <w:ilvl w:val="0"/>
                      <w:numId w:val="7"/>
                    </w:numPr>
                    <w:spacing w:after="0"/>
                    <w:ind w:leftChars="0" w:firstLineChars="0"/>
                    <w:jc w:val="both"/>
                    <w:rPr>
                      <w:rFonts w:asciiTheme="majorHAnsi" w:hAnsiTheme="majorHAnsi" w:cstheme="majorHAnsi"/>
                    </w:rPr>
                  </w:pPr>
                  <w:r w:rsidRPr="004C0955">
                    <w:rPr>
                      <w:rFonts w:asciiTheme="majorHAnsi" w:hAnsiTheme="majorHAnsi" w:cstheme="majorHAnsi"/>
                    </w:rPr>
                    <w:t xml:space="preserve">Through the power of mentorship, we nurture children, who are orphaned, abandoned, and at risk, in the warmth of a simulated family environment at our 17 </w:t>
                  </w:r>
                  <w:proofErr w:type="spellStart"/>
                  <w:r w:rsidRPr="004C0955">
                    <w:rPr>
                      <w:rFonts w:asciiTheme="majorHAnsi" w:hAnsiTheme="majorHAnsi" w:cstheme="majorHAnsi"/>
                    </w:rPr>
                    <w:t>Udayan</w:t>
                  </w:r>
                  <w:proofErr w:type="spellEnd"/>
                  <w:r w:rsidRPr="004C0955">
                    <w:rPr>
                      <w:rFonts w:asciiTheme="majorHAnsi" w:hAnsiTheme="majorHAnsi" w:cstheme="majorHAnsi"/>
                    </w:rPr>
                    <w:t xml:space="preserve"> </w:t>
                  </w:r>
                  <w:proofErr w:type="spellStart"/>
                  <w:r w:rsidRPr="004C0955">
                    <w:rPr>
                      <w:rFonts w:asciiTheme="majorHAnsi" w:hAnsiTheme="majorHAnsi" w:cstheme="majorHAnsi"/>
                    </w:rPr>
                    <w:t>Ghars</w:t>
                  </w:r>
                  <w:proofErr w:type="spellEnd"/>
                  <w:r w:rsidRPr="004C0955">
                    <w:rPr>
                      <w:rFonts w:asciiTheme="majorHAnsi" w:hAnsiTheme="majorHAnsi" w:cstheme="majorHAnsi"/>
                    </w:rPr>
                    <w:t xml:space="preserve">, in 4 States. Once the children reach the age of 18 years, they move into our Aftercare </w:t>
                  </w:r>
                  <w:proofErr w:type="spellStart"/>
                  <w:r w:rsidRPr="004C0955">
                    <w:rPr>
                      <w:rFonts w:asciiTheme="majorHAnsi" w:hAnsiTheme="majorHAnsi" w:cstheme="majorHAnsi"/>
                    </w:rPr>
                    <w:t>Programme</w:t>
                  </w:r>
                  <w:proofErr w:type="spellEnd"/>
                  <w:r w:rsidRPr="004C0955">
                    <w:rPr>
                      <w:rFonts w:asciiTheme="majorHAnsi" w:hAnsiTheme="majorHAnsi" w:cstheme="majorHAnsi"/>
                    </w:rPr>
                    <w:t xml:space="preserve"> and continue with higher education or vocational training towards employment. So far more than 1500 children and youth have been impacted through the </w:t>
                  </w:r>
                  <w:proofErr w:type="spellStart"/>
                  <w:r w:rsidRPr="004C0955">
                    <w:rPr>
                      <w:rFonts w:asciiTheme="majorHAnsi" w:hAnsiTheme="majorHAnsi" w:cstheme="majorHAnsi"/>
                    </w:rPr>
                    <w:t>programme</w:t>
                  </w:r>
                  <w:proofErr w:type="spellEnd"/>
                  <w:r w:rsidRPr="004C0955">
                    <w:rPr>
                      <w:rFonts w:asciiTheme="majorHAnsi" w:hAnsiTheme="majorHAnsi" w:cstheme="majorHAnsi"/>
                    </w:rPr>
                    <w:t>.</w:t>
                  </w:r>
                </w:p>
                <w:p w14:paraId="04C7BF1A" w14:textId="77777777" w:rsidR="00A31C6D" w:rsidRPr="004C0955" w:rsidRDefault="005040E8" w:rsidP="004C0955">
                  <w:pPr>
                    <w:pStyle w:val="ListParagraph"/>
                    <w:numPr>
                      <w:ilvl w:val="0"/>
                      <w:numId w:val="7"/>
                    </w:numPr>
                    <w:spacing w:after="0"/>
                    <w:ind w:leftChars="0" w:firstLineChars="0"/>
                    <w:jc w:val="both"/>
                    <w:rPr>
                      <w:rFonts w:asciiTheme="majorHAnsi" w:hAnsiTheme="majorHAnsi" w:cstheme="majorHAnsi"/>
                    </w:rPr>
                  </w:pPr>
                  <w:r w:rsidRPr="004C0955">
                    <w:rPr>
                      <w:rFonts w:asciiTheme="majorHAnsi" w:hAnsiTheme="majorHAnsi" w:cstheme="majorHAnsi"/>
                    </w:rPr>
                    <w:t xml:space="preserve">We support higher education of young girls whose families cannot afford it through the </w:t>
                  </w:r>
                  <w:proofErr w:type="spellStart"/>
                  <w:r w:rsidRPr="004C0955">
                    <w:rPr>
                      <w:rFonts w:asciiTheme="majorHAnsi" w:hAnsiTheme="majorHAnsi" w:cstheme="majorHAnsi"/>
                    </w:rPr>
                    <w:t>Udayan</w:t>
                  </w:r>
                  <w:proofErr w:type="spellEnd"/>
                  <w:r w:rsidRPr="004C0955">
                    <w:rPr>
                      <w:rFonts w:asciiTheme="majorHAnsi" w:hAnsiTheme="majorHAnsi" w:cstheme="majorHAnsi"/>
                    </w:rPr>
                    <w:t xml:space="preserve"> Shalini Fellowship </w:t>
                  </w:r>
                  <w:proofErr w:type="spellStart"/>
                  <w:r w:rsidRPr="004C0955">
                    <w:rPr>
                      <w:rFonts w:asciiTheme="majorHAnsi" w:hAnsiTheme="majorHAnsi" w:cstheme="majorHAnsi"/>
                    </w:rPr>
                    <w:t>Programme</w:t>
                  </w:r>
                  <w:proofErr w:type="spellEnd"/>
                  <w:r w:rsidRPr="004C0955">
                    <w:rPr>
                      <w:rFonts w:asciiTheme="majorHAnsi" w:hAnsiTheme="majorHAnsi" w:cstheme="majorHAnsi"/>
                    </w:rPr>
                    <w:t xml:space="preserve">. More than 11000 </w:t>
                  </w:r>
                  <w:proofErr w:type="spellStart"/>
                  <w:r w:rsidRPr="004C0955">
                    <w:rPr>
                      <w:rFonts w:asciiTheme="majorHAnsi" w:hAnsiTheme="majorHAnsi" w:cstheme="majorHAnsi"/>
                    </w:rPr>
                    <w:t>Shalinis</w:t>
                  </w:r>
                  <w:proofErr w:type="spellEnd"/>
                  <w:r w:rsidRPr="004C0955">
                    <w:rPr>
                      <w:rFonts w:asciiTheme="majorHAnsi" w:hAnsiTheme="majorHAnsi" w:cstheme="majorHAnsi"/>
                    </w:rPr>
                    <w:t xml:space="preserve"> from 26 chapters across India, have gone on to complete their education since the </w:t>
                  </w:r>
                  <w:proofErr w:type="spellStart"/>
                  <w:r w:rsidRPr="004C0955">
                    <w:rPr>
                      <w:rFonts w:asciiTheme="majorHAnsi" w:hAnsiTheme="majorHAnsi" w:cstheme="majorHAnsi"/>
                    </w:rPr>
                    <w:t>programme’s</w:t>
                  </w:r>
                  <w:proofErr w:type="spellEnd"/>
                  <w:r w:rsidRPr="004C0955">
                    <w:rPr>
                      <w:rFonts w:asciiTheme="majorHAnsi" w:hAnsiTheme="majorHAnsi" w:cstheme="majorHAnsi"/>
                    </w:rPr>
                    <w:t xml:space="preserve"> inception in 2002.</w:t>
                  </w:r>
                </w:p>
                <w:p w14:paraId="30E6EA80" w14:textId="77777777" w:rsidR="00A31C6D" w:rsidRPr="004C0955" w:rsidRDefault="005040E8" w:rsidP="004C0955">
                  <w:pPr>
                    <w:pStyle w:val="ListParagraph"/>
                    <w:numPr>
                      <w:ilvl w:val="0"/>
                      <w:numId w:val="7"/>
                    </w:numPr>
                    <w:spacing w:after="0"/>
                    <w:ind w:leftChars="0" w:firstLineChars="0"/>
                    <w:jc w:val="both"/>
                    <w:rPr>
                      <w:rFonts w:asciiTheme="majorHAnsi" w:hAnsiTheme="majorHAnsi" w:cstheme="majorHAnsi"/>
                    </w:rPr>
                  </w:pPr>
                  <w:r w:rsidRPr="004C0955">
                    <w:rPr>
                      <w:rFonts w:asciiTheme="majorHAnsi" w:hAnsiTheme="majorHAnsi" w:cstheme="majorHAnsi"/>
                    </w:rPr>
                    <w:t>We empower under-served youth and adults to improve their employability skills at 16 of our Information Technology and Vocational Training Centers across Delhi NCR, Kurukshetra (Haryana), and Srinagar (Uttarakhand). The plan is to roll out more centers across other states in the coming years. We are working with State governments of Bihar and MP to develop demonstrable models of Aftercare, in partnership with UNICEF.</w:t>
                  </w:r>
                </w:p>
                <w:p w14:paraId="47CF55FD" w14:textId="5348F4DF" w:rsidR="000A3087" w:rsidRPr="004C0955" w:rsidRDefault="005040E8" w:rsidP="004C0955">
                  <w:pPr>
                    <w:pStyle w:val="ListParagraph"/>
                    <w:numPr>
                      <w:ilvl w:val="0"/>
                      <w:numId w:val="7"/>
                    </w:numPr>
                    <w:spacing w:after="0"/>
                    <w:ind w:leftChars="0" w:firstLineChars="0"/>
                    <w:jc w:val="both"/>
                    <w:rPr>
                      <w:rFonts w:asciiTheme="majorHAnsi" w:eastAsia="Arial" w:hAnsiTheme="majorHAnsi" w:cstheme="majorHAnsi"/>
                    </w:rPr>
                  </w:pPr>
                  <w:r w:rsidRPr="004C0955">
                    <w:rPr>
                      <w:rFonts w:asciiTheme="majorHAnsi" w:hAnsiTheme="majorHAnsi" w:cstheme="majorHAnsi"/>
                    </w:rPr>
                    <w:t xml:space="preserve">Our Aftercare Outreach </w:t>
                  </w:r>
                  <w:proofErr w:type="spellStart"/>
                  <w:r w:rsidRPr="004C0955">
                    <w:rPr>
                      <w:rFonts w:asciiTheme="majorHAnsi" w:hAnsiTheme="majorHAnsi" w:cstheme="majorHAnsi"/>
                    </w:rPr>
                    <w:t>Programme</w:t>
                  </w:r>
                  <w:proofErr w:type="spellEnd"/>
                  <w:r w:rsidRPr="004C0955">
                    <w:rPr>
                      <w:rFonts w:asciiTheme="majorHAnsi" w:hAnsiTheme="majorHAnsi" w:cstheme="majorHAnsi"/>
                    </w:rPr>
                    <w:t xml:space="preserve"> started in 2020, caters to youth coming out of other Child Care Institutions. It encourages them to create associations and self-help groups which provides them with learnings and support of shared experiences.</w:t>
                  </w:r>
                  <w:r w:rsidRPr="004C0955">
                    <w:rPr>
                      <w:rFonts w:asciiTheme="majorHAnsi" w:eastAsia="Times New Roman" w:hAnsiTheme="majorHAnsi" w:cstheme="majorHAnsi"/>
                      <w:sz w:val="24"/>
                      <w:szCs w:val="24"/>
                    </w:rPr>
                    <w:t xml:space="preserve"> </w:t>
                  </w:r>
                </w:p>
              </w:tc>
            </w:tr>
          </w:tbl>
          <w:p w14:paraId="62651EF3" w14:textId="77777777" w:rsidR="000A3087" w:rsidRPr="004C0955" w:rsidRDefault="005040E8" w:rsidP="004C0955">
            <w:pPr>
              <w:spacing w:after="0" w:line="288" w:lineRule="auto"/>
              <w:ind w:left="0" w:hanging="2"/>
              <w:jc w:val="both"/>
              <w:rPr>
                <w:rFonts w:asciiTheme="majorHAnsi" w:hAnsiTheme="majorHAnsi" w:cstheme="majorHAnsi"/>
              </w:rPr>
            </w:pPr>
            <w:proofErr w:type="spellStart"/>
            <w:r w:rsidRPr="004C0955">
              <w:rPr>
                <w:rFonts w:asciiTheme="majorHAnsi" w:hAnsiTheme="majorHAnsi" w:cstheme="majorHAnsi"/>
              </w:rPr>
              <w:t>Udayan</w:t>
            </w:r>
            <w:proofErr w:type="spellEnd"/>
            <w:r w:rsidRPr="004C0955">
              <w:rPr>
                <w:rFonts w:asciiTheme="majorHAnsi" w:hAnsiTheme="majorHAnsi" w:cstheme="majorHAnsi"/>
              </w:rPr>
              <w:t xml:space="preserve"> Care advocates for children’s rights in alignment with the Indian Constitution, the United Nations Convention on the Rights of the Child (UNCRC), and the Sustainable Development Goals, in its </w:t>
            </w:r>
            <w:proofErr w:type="spellStart"/>
            <w:r w:rsidRPr="004C0955">
              <w:rPr>
                <w:rFonts w:asciiTheme="majorHAnsi" w:hAnsiTheme="majorHAnsi" w:cstheme="majorHAnsi"/>
              </w:rPr>
              <w:t>programmes</w:t>
            </w:r>
            <w:proofErr w:type="spellEnd"/>
            <w:r w:rsidRPr="004C0955">
              <w:rPr>
                <w:rFonts w:asciiTheme="majorHAnsi" w:hAnsiTheme="majorHAnsi" w:cstheme="majorHAnsi"/>
              </w:rPr>
              <w:t>, as well as through its efforts in advocacy, research, publications, and by organizing and participating in seminars and conferences, and through training, childcare cadres in standards of Alternative Care.</w:t>
            </w:r>
          </w:p>
          <w:p w14:paraId="5C613235" w14:textId="77777777" w:rsidR="000A3087" w:rsidRPr="004C0955" w:rsidRDefault="000A3087" w:rsidP="004C0955">
            <w:pPr>
              <w:spacing w:after="0" w:line="240" w:lineRule="auto"/>
              <w:ind w:left="0" w:hanging="2"/>
              <w:jc w:val="both"/>
              <w:rPr>
                <w:rFonts w:asciiTheme="majorHAnsi" w:hAnsiTheme="majorHAnsi" w:cstheme="majorHAnsi"/>
              </w:rPr>
            </w:pPr>
          </w:p>
        </w:tc>
      </w:tr>
    </w:tbl>
    <w:p w14:paraId="224D709F" w14:textId="2F5D1C1D" w:rsidR="000A3087" w:rsidRPr="004C0955" w:rsidRDefault="000A3087" w:rsidP="004C0955">
      <w:pPr>
        <w:spacing w:after="0" w:line="240" w:lineRule="auto"/>
        <w:ind w:left="0" w:hanging="2"/>
        <w:jc w:val="both"/>
        <w:rPr>
          <w:rFonts w:asciiTheme="majorHAnsi" w:hAnsiTheme="majorHAnsi" w:cstheme="majorHAnsi"/>
          <w:sz w:val="20"/>
          <w:szCs w:val="20"/>
        </w:rPr>
      </w:pPr>
    </w:p>
    <w:p w14:paraId="220C5071" w14:textId="77777777" w:rsidR="00A31C6D" w:rsidRPr="004C0955" w:rsidRDefault="00A31C6D" w:rsidP="004C0955">
      <w:pPr>
        <w:spacing w:after="0" w:line="240" w:lineRule="auto"/>
        <w:ind w:left="0" w:hanging="2"/>
        <w:jc w:val="both"/>
        <w:rPr>
          <w:rFonts w:asciiTheme="majorHAnsi" w:hAnsiTheme="majorHAnsi" w:cstheme="majorHAnsi"/>
          <w:sz w:val="20"/>
          <w:szCs w:val="20"/>
        </w:rPr>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0A3087" w:rsidRPr="004C0955" w14:paraId="12349F0B" w14:textId="77777777" w:rsidTr="004C0955">
        <w:tc>
          <w:tcPr>
            <w:tcW w:w="9576" w:type="dxa"/>
            <w:tcBorders>
              <w:top w:val="nil"/>
              <w:left w:val="nil"/>
              <w:bottom w:val="single" w:sz="4" w:space="0" w:color="000000"/>
              <w:right w:val="nil"/>
            </w:tcBorders>
            <w:shd w:val="clear" w:color="auto" w:fill="244061" w:themeFill="accent1" w:themeFillShade="80"/>
            <w:vAlign w:val="center"/>
          </w:tcPr>
          <w:p w14:paraId="0FE65417" w14:textId="77777777" w:rsidR="000A3087" w:rsidRPr="004C0955" w:rsidRDefault="005040E8" w:rsidP="004C0955">
            <w:pPr>
              <w:spacing w:after="0" w:line="240" w:lineRule="auto"/>
              <w:ind w:left="0" w:hanging="2"/>
              <w:jc w:val="both"/>
              <w:rPr>
                <w:rFonts w:asciiTheme="majorHAnsi" w:hAnsiTheme="majorHAnsi" w:cstheme="majorHAnsi"/>
                <w:bCs/>
                <w:sz w:val="24"/>
                <w:szCs w:val="24"/>
              </w:rPr>
            </w:pPr>
            <w:r w:rsidRPr="004C0955">
              <w:rPr>
                <w:rFonts w:asciiTheme="majorHAnsi" w:hAnsiTheme="majorHAnsi" w:cstheme="majorHAnsi"/>
                <w:bCs/>
                <w:sz w:val="24"/>
                <w:szCs w:val="24"/>
              </w:rPr>
              <w:lastRenderedPageBreak/>
              <w:t xml:space="preserve">Section 2 | Purpose of the Role </w:t>
            </w:r>
          </w:p>
        </w:tc>
      </w:tr>
      <w:tr w:rsidR="000A3087" w:rsidRPr="004C0955" w14:paraId="59DF95DB" w14:textId="77777777" w:rsidTr="004E4E02">
        <w:trPr>
          <w:trHeight w:val="547"/>
        </w:trPr>
        <w:tc>
          <w:tcPr>
            <w:tcW w:w="9576" w:type="dxa"/>
            <w:tcBorders>
              <w:top w:val="single" w:sz="4" w:space="0" w:color="000000"/>
              <w:left w:val="single" w:sz="4" w:space="0" w:color="000000"/>
              <w:bottom w:val="single" w:sz="4" w:space="0" w:color="000000"/>
              <w:right w:val="single" w:sz="4" w:space="0" w:color="000000"/>
            </w:tcBorders>
            <w:vAlign w:val="center"/>
          </w:tcPr>
          <w:p w14:paraId="2E11119D" w14:textId="77777777" w:rsidR="00D46B35" w:rsidRDefault="00D46B35" w:rsidP="00D46B35">
            <w:pPr>
              <w:spacing w:line="240" w:lineRule="auto"/>
              <w:ind w:leftChars="0" w:left="0" w:firstLineChars="0" w:firstLine="0"/>
              <w:jc w:val="both"/>
              <w:rPr>
                <w:rFonts w:asciiTheme="majorHAnsi" w:hAnsiTheme="majorHAnsi" w:cstheme="majorHAnsi"/>
                <w:color w:val="000000"/>
              </w:rPr>
            </w:pPr>
            <w:r w:rsidRPr="00D46B35">
              <w:rPr>
                <w:rFonts w:asciiTheme="majorHAnsi" w:hAnsiTheme="majorHAnsi" w:cstheme="majorHAnsi"/>
                <w:color w:val="000000"/>
              </w:rPr>
              <w:t xml:space="preserve">The Manager, Research and Publications, coordinates and administers research projects on Alternative Care and assists in planning the development and implementation of the overall organization’s advocacy strategies to generate evidence and data. The role holder leads the research component of the A.R.T. division to offer technical support and knowledge in all research and publications of materials, especially timely and quality publication of the periodic journal ICEB and meeting set targets of publications of IEC materials, research papers, submitting abstracts for conferences, and publications in national and international journals. Additionally, the role holder shall be responsible to implement the overall A.R.T. plan across channels, online and offline, as well as all platforms, internal and external, in keeping with the strategy of the organization to drive and meet its agenda in a timely and professional manner. </w:t>
            </w:r>
          </w:p>
          <w:p w14:paraId="07C634AD" w14:textId="2FECE4C4" w:rsidR="000A3087" w:rsidRPr="000D6830" w:rsidRDefault="00D46B35" w:rsidP="00D46B35">
            <w:pPr>
              <w:spacing w:line="240" w:lineRule="auto"/>
              <w:ind w:leftChars="0" w:left="0" w:firstLineChars="0" w:firstLine="0"/>
              <w:jc w:val="both"/>
              <w:rPr>
                <w:rFonts w:asciiTheme="majorHAnsi" w:hAnsiTheme="majorHAnsi" w:cstheme="majorHAnsi"/>
                <w:color w:val="000000"/>
              </w:rPr>
            </w:pPr>
            <w:r w:rsidRPr="00D46B35">
              <w:rPr>
                <w:rFonts w:asciiTheme="majorHAnsi" w:hAnsiTheme="majorHAnsi" w:cstheme="majorHAnsi"/>
                <w:color w:val="000000"/>
              </w:rPr>
              <w:t>The role holder also ensures that pre-established work scope, study protocol, and regulatory requirements are followed, and maintains data and documentation systems and procedures.</w:t>
            </w:r>
          </w:p>
        </w:tc>
      </w:tr>
    </w:tbl>
    <w:p w14:paraId="7184D78F" w14:textId="77777777" w:rsidR="000A3087" w:rsidRPr="004C0955" w:rsidRDefault="000A3087" w:rsidP="004C0955">
      <w:pPr>
        <w:spacing w:after="0" w:line="240" w:lineRule="auto"/>
        <w:ind w:left="0" w:hanging="2"/>
        <w:jc w:val="both"/>
        <w:rPr>
          <w:rFonts w:asciiTheme="majorHAnsi" w:hAnsiTheme="majorHAnsi" w:cstheme="majorHAnsi"/>
          <w:sz w:val="20"/>
          <w:szCs w:val="20"/>
        </w:rPr>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0A3087" w:rsidRPr="004C0955" w14:paraId="2F15F8BF" w14:textId="77777777" w:rsidTr="004C0955">
        <w:trPr>
          <w:tblHeader/>
        </w:trPr>
        <w:tc>
          <w:tcPr>
            <w:tcW w:w="9576" w:type="dxa"/>
            <w:tcBorders>
              <w:top w:val="nil"/>
              <w:left w:val="nil"/>
              <w:right w:val="nil"/>
            </w:tcBorders>
            <w:shd w:val="clear" w:color="auto" w:fill="244061" w:themeFill="accent1" w:themeFillShade="80"/>
            <w:vAlign w:val="center"/>
          </w:tcPr>
          <w:p w14:paraId="104E8376" w14:textId="77777777" w:rsidR="000A3087" w:rsidRPr="004C0955" w:rsidRDefault="005040E8" w:rsidP="004C0955">
            <w:pPr>
              <w:spacing w:after="0" w:line="240" w:lineRule="auto"/>
              <w:ind w:left="0" w:hanging="2"/>
              <w:jc w:val="both"/>
              <w:rPr>
                <w:rFonts w:asciiTheme="majorHAnsi" w:hAnsiTheme="majorHAnsi" w:cstheme="majorHAnsi"/>
                <w:bCs/>
                <w:sz w:val="24"/>
                <w:szCs w:val="24"/>
              </w:rPr>
            </w:pPr>
            <w:r w:rsidRPr="004C0955">
              <w:rPr>
                <w:rFonts w:asciiTheme="majorHAnsi" w:hAnsiTheme="majorHAnsi" w:cstheme="majorHAnsi"/>
                <w:bCs/>
                <w:sz w:val="24"/>
                <w:szCs w:val="24"/>
              </w:rPr>
              <w:t xml:space="preserve">Section 3 | Key Responsibilities   </w:t>
            </w:r>
          </w:p>
        </w:tc>
      </w:tr>
      <w:tr w:rsidR="000A3087" w:rsidRPr="004C0955" w14:paraId="52D34409" w14:textId="77777777" w:rsidTr="005F487D">
        <w:trPr>
          <w:trHeight w:val="4733"/>
        </w:trPr>
        <w:tc>
          <w:tcPr>
            <w:tcW w:w="9576" w:type="dxa"/>
            <w:vAlign w:val="center"/>
          </w:tcPr>
          <w:p w14:paraId="321E3CC1" w14:textId="7CEB900F" w:rsidR="00D46B35" w:rsidRPr="00D46B35" w:rsidRDefault="00D46B35" w:rsidP="00D46B35">
            <w:pPr>
              <w:pStyle w:val="ListParagraph"/>
              <w:numPr>
                <w:ilvl w:val="0"/>
                <w:numId w:val="14"/>
              </w:numPr>
              <w:suppressAutoHyphens w:val="0"/>
              <w:spacing w:before="120" w:after="120" w:line="240" w:lineRule="auto"/>
              <w:ind w:leftChars="0" w:firstLineChars="0"/>
              <w:jc w:val="both"/>
              <w:textDirection w:val="lrTb"/>
              <w:textAlignment w:val="baseline"/>
              <w:outlineLvl w:val="9"/>
              <w:rPr>
                <w:rFonts w:eastAsia="Times New Roman"/>
                <w:color w:val="000000"/>
                <w:position w:val="0"/>
                <w:lang w:val="en-IN" w:eastAsia="en-IN"/>
              </w:rPr>
            </w:pPr>
            <w:r w:rsidRPr="00D46B35">
              <w:rPr>
                <w:rFonts w:eastAsia="Times New Roman"/>
                <w:color w:val="000000"/>
                <w:position w:val="0"/>
                <w:lang w:val="en-IN" w:eastAsia="en-IN"/>
              </w:rPr>
              <w:t>Plan and coordinate the initiation of research study protocol, research ethics and the establishment of operating policies and procedures.</w:t>
            </w:r>
          </w:p>
          <w:p w14:paraId="4D0D8FC7" w14:textId="43822846" w:rsidR="00D46B35" w:rsidRPr="00D46B35" w:rsidRDefault="00D46B35" w:rsidP="00D46B35">
            <w:pPr>
              <w:pStyle w:val="ListParagraph"/>
              <w:numPr>
                <w:ilvl w:val="0"/>
                <w:numId w:val="14"/>
              </w:numPr>
              <w:suppressAutoHyphens w:val="0"/>
              <w:spacing w:before="120" w:after="120" w:line="240" w:lineRule="auto"/>
              <w:ind w:leftChars="0" w:firstLineChars="0"/>
              <w:jc w:val="both"/>
              <w:textDirection w:val="lrTb"/>
              <w:textAlignment w:val="baseline"/>
              <w:outlineLvl w:val="9"/>
              <w:rPr>
                <w:rFonts w:eastAsia="Times New Roman"/>
                <w:color w:val="000000"/>
                <w:position w:val="0"/>
                <w:lang w:val="en-IN" w:eastAsia="en-IN"/>
              </w:rPr>
            </w:pPr>
            <w:r w:rsidRPr="00D46B35">
              <w:rPr>
                <w:rFonts w:eastAsia="Times New Roman"/>
                <w:color w:val="000000"/>
                <w:position w:val="0"/>
                <w:lang w:val="en-IN" w:eastAsia="en-IN"/>
              </w:rPr>
              <w:t>Plan, implement, and maintain data collection and analysis systems, and coordinate the collection and analysis of research data.</w:t>
            </w:r>
          </w:p>
          <w:p w14:paraId="1C51B311" w14:textId="315A6E22" w:rsidR="00D46B35" w:rsidRPr="00D46B35" w:rsidRDefault="00D46B35" w:rsidP="00D46B35">
            <w:pPr>
              <w:pStyle w:val="ListParagraph"/>
              <w:numPr>
                <w:ilvl w:val="0"/>
                <w:numId w:val="14"/>
              </w:numPr>
              <w:suppressAutoHyphens w:val="0"/>
              <w:spacing w:before="120" w:after="120" w:line="240" w:lineRule="auto"/>
              <w:ind w:leftChars="0" w:firstLineChars="0"/>
              <w:jc w:val="both"/>
              <w:textDirection w:val="lrTb"/>
              <w:textAlignment w:val="baseline"/>
              <w:outlineLvl w:val="9"/>
              <w:rPr>
                <w:rFonts w:eastAsia="Times New Roman"/>
                <w:color w:val="000000"/>
                <w:position w:val="0"/>
                <w:lang w:val="en-IN" w:eastAsia="en-IN"/>
              </w:rPr>
            </w:pPr>
            <w:r w:rsidRPr="00D46B35">
              <w:rPr>
                <w:rFonts w:eastAsia="Times New Roman"/>
                <w:color w:val="000000"/>
                <w:position w:val="0"/>
                <w:lang w:val="en-IN" w:eastAsia="en-IN"/>
              </w:rPr>
              <w:t>Recruit, instruct, and coordinate research subjects and/or volunteers, as appropriate to specific study objectives and work scope.</w:t>
            </w:r>
          </w:p>
          <w:p w14:paraId="054F4AA0" w14:textId="480A6526" w:rsidR="00D46B35" w:rsidRPr="00D46B35" w:rsidRDefault="00D46B35" w:rsidP="00D46B35">
            <w:pPr>
              <w:pStyle w:val="ListParagraph"/>
              <w:numPr>
                <w:ilvl w:val="0"/>
                <w:numId w:val="14"/>
              </w:numPr>
              <w:suppressAutoHyphens w:val="0"/>
              <w:spacing w:before="120" w:after="120" w:line="240" w:lineRule="auto"/>
              <w:ind w:leftChars="0" w:firstLineChars="0"/>
              <w:jc w:val="both"/>
              <w:textDirection w:val="lrTb"/>
              <w:textAlignment w:val="baseline"/>
              <w:outlineLvl w:val="9"/>
              <w:rPr>
                <w:rFonts w:eastAsia="Times New Roman"/>
                <w:color w:val="000000"/>
                <w:position w:val="0"/>
                <w:lang w:val="en-IN" w:eastAsia="en-IN"/>
              </w:rPr>
            </w:pPr>
            <w:r w:rsidRPr="00D46B35">
              <w:rPr>
                <w:rFonts w:eastAsia="Times New Roman"/>
                <w:color w:val="000000"/>
                <w:position w:val="0"/>
                <w:lang w:val="en-IN" w:eastAsia="en-IN"/>
              </w:rPr>
              <w:t>Ensure the smooth and efficient day-to-day operation of research and data collection activities; act</w:t>
            </w:r>
            <w:r w:rsidR="000F2602">
              <w:rPr>
                <w:rFonts w:eastAsia="Times New Roman"/>
                <w:color w:val="000000"/>
                <w:position w:val="0"/>
                <w:lang w:val="en-IN" w:eastAsia="en-IN"/>
              </w:rPr>
              <w:t xml:space="preserve"> </w:t>
            </w:r>
            <w:r w:rsidRPr="00D46B35">
              <w:rPr>
                <w:rFonts w:eastAsia="Times New Roman"/>
                <w:color w:val="000000"/>
                <w:position w:val="0"/>
                <w:lang w:val="en-IN" w:eastAsia="en-IN"/>
              </w:rPr>
              <w:t>as the primary administrative point of contact for internal team and for other research organizations, funding agencies and regulating bodies.</w:t>
            </w:r>
          </w:p>
          <w:p w14:paraId="4DEE9F7C" w14:textId="51D72C75" w:rsidR="00D46B35" w:rsidRPr="00D46B35" w:rsidRDefault="00D46B35" w:rsidP="00D46B35">
            <w:pPr>
              <w:pStyle w:val="ListParagraph"/>
              <w:numPr>
                <w:ilvl w:val="0"/>
                <w:numId w:val="14"/>
              </w:numPr>
              <w:suppressAutoHyphens w:val="0"/>
              <w:spacing w:before="120" w:after="120" w:line="240" w:lineRule="auto"/>
              <w:ind w:leftChars="0" w:firstLineChars="0"/>
              <w:jc w:val="both"/>
              <w:textDirection w:val="lrTb"/>
              <w:textAlignment w:val="baseline"/>
              <w:outlineLvl w:val="9"/>
              <w:rPr>
                <w:rFonts w:eastAsia="Times New Roman"/>
                <w:color w:val="000000"/>
                <w:position w:val="0"/>
                <w:lang w:val="en-IN" w:eastAsia="en-IN"/>
              </w:rPr>
            </w:pPr>
            <w:r w:rsidRPr="00D46B35">
              <w:rPr>
                <w:rFonts w:eastAsia="Times New Roman"/>
                <w:color w:val="000000"/>
                <w:position w:val="0"/>
                <w:lang w:val="en-IN" w:eastAsia="en-IN"/>
              </w:rPr>
              <w:t>Coordinate the day-to-day activities of any technical support staff specifically engaged in the carrying out of research protocol, as appropriate to the position; may perform aspects of research protocol, as required, in accordance with specified program objectives.</w:t>
            </w:r>
          </w:p>
          <w:p w14:paraId="56693D33" w14:textId="2DDA1698" w:rsidR="00D46B35" w:rsidRPr="00D46B35" w:rsidRDefault="00D46B35" w:rsidP="00D46B35">
            <w:pPr>
              <w:pStyle w:val="ListParagraph"/>
              <w:numPr>
                <w:ilvl w:val="0"/>
                <w:numId w:val="14"/>
              </w:numPr>
              <w:suppressAutoHyphens w:val="0"/>
              <w:spacing w:before="120" w:after="120" w:line="240" w:lineRule="auto"/>
              <w:ind w:leftChars="0" w:firstLineChars="0"/>
              <w:jc w:val="both"/>
              <w:textDirection w:val="lrTb"/>
              <w:textAlignment w:val="baseline"/>
              <w:outlineLvl w:val="9"/>
              <w:rPr>
                <w:rFonts w:eastAsia="Times New Roman"/>
                <w:color w:val="000000"/>
                <w:position w:val="0"/>
                <w:lang w:val="en-IN" w:eastAsia="en-IN"/>
              </w:rPr>
            </w:pPr>
            <w:r w:rsidRPr="00D46B35">
              <w:rPr>
                <w:rFonts w:eastAsia="Times New Roman"/>
                <w:color w:val="000000"/>
                <w:position w:val="0"/>
                <w:lang w:val="en-IN" w:eastAsia="en-IN"/>
              </w:rPr>
              <w:t>Plan and coordinate the staffing of research studies, to include the recruitment and administration of research support staff, as appropriate to the activity.</w:t>
            </w:r>
          </w:p>
          <w:p w14:paraId="1E5DAF9C" w14:textId="2BB66743" w:rsidR="00D46B35" w:rsidRPr="00D46B35" w:rsidRDefault="00D46B35" w:rsidP="00D46B35">
            <w:pPr>
              <w:pStyle w:val="ListParagraph"/>
              <w:numPr>
                <w:ilvl w:val="0"/>
                <w:numId w:val="14"/>
              </w:numPr>
              <w:suppressAutoHyphens w:val="0"/>
              <w:spacing w:before="120" w:after="120" w:line="240" w:lineRule="auto"/>
              <w:ind w:leftChars="0" w:firstLineChars="0"/>
              <w:jc w:val="both"/>
              <w:textDirection w:val="lrTb"/>
              <w:textAlignment w:val="baseline"/>
              <w:outlineLvl w:val="9"/>
              <w:rPr>
                <w:rFonts w:eastAsia="Times New Roman"/>
                <w:color w:val="000000"/>
                <w:position w:val="0"/>
                <w:lang w:val="en-IN" w:eastAsia="en-IN"/>
              </w:rPr>
            </w:pPr>
            <w:r w:rsidRPr="00D46B35">
              <w:rPr>
                <w:rFonts w:eastAsia="Times New Roman"/>
                <w:color w:val="000000"/>
                <w:position w:val="0"/>
                <w:lang w:val="en-IN" w:eastAsia="en-IN"/>
              </w:rPr>
              <w:t xml:space="preserve">Supervise and coordinate the provision of support services to investigators and researchers. </w:t>
            </w:r>
          </w:p>
          <w:p w14:paraId="0B26C499" w14:textId="2DDE8BBD" w:rsidR="00D46B35" w:rsidRPr="00D46B35" w:rsidRDefault="00D46B35" w:rsidP="00D46B35">
            <w:pPr>
              <w:pStyle w:val="ListParagraph"/>
              <w:numPr>
                <w:ilvl w:val="0"/>
                <w:numId w:val="14"/>
              </w:numPr>
              <w:suppressAutoHyphens w:val="0"/>
              <w:spacing w:before="120" w:after="120" w:line="240" w:lineRule="auto"/>
              <w:ind w:leftChars="0" w:firstLineChars="0"/>
              <w:jc w:val="both"/>
              <w:textDirection w:val="lrTb"/>
              <w:textAlignment w:val="baseline"/>
              <w:outlineLvl w:val="9"/>
              <w:rPr>
                <w:rFonts w:eastAsia="Times New Roman"/>
                <w:color w:val="000000"/>
                <w:position w:val="0"/>
                <w:lang w:val="en-IN" w:eastAsia="en-IN"/>
              </w:rPr>
            </w:pPr>
            <w:r w:rsidRPr="00D46B35">
              <w:rPr>
                <w:rFonts w:eastAsia="Times New Roman"/>
                <w:color w:val="000000"/>
                <w:position w:val="0"/>
                <w:lang w:val="en-IN" w:eastAsia="en-IN"/>
              </w:rPr>
              <w:t>Monitor the progress of research activities; develop and maintain records of research activities, and prepare periodic and ad hoc reports, as required by investigators, administrators, funding agencies, and/or regulatory bodies.</w:t>
            </w:r>
          </w:p>
          <w:p w14:paraId="6950DBA6" w14:textId="77777777" w:rsidR="00D46B35" w:rsidRPr="00D46B35" w:rsidRDefault="00D46B35" w:rsidP="00D46B35">
            <w:pPr>
              <w:pStyle w:val="ListParagraph"/>
              <w:numPr>
                <w:ilvl w:val="0"/>
                <w:numId w:val="14"/>
              </w:numPr>
              <w:suppressAutoHyphens w:val="0"/>
              <w:spacing w:before="120" w:after="120" w:line="240" w:lineRule="auto"/>
              <w:ind w:leftChars="0" w:firstLineChars="0"/>
              <w:jc w:val="both"/>
              <w:textDirection w:val="lrTb"/>
              <w:textAlignment w:val="baseline"/>
              <w:outlineLvl w:val="9"/>
              <w:rPr>
                <w:rFonts w:eastAsia="Times New Roman"/>
                <w:color w:val="000000"/>
                <w:position w:val="0"/>
                <w:lang w:val="en-IN" w:eastAsia="en-IN"/>
              </w:rPr>
            </w:pPr>
            <w:r w:rsidRPr="00D46B35">
              <w:rPr>
                <w:rFonts w:eastAsia="Times New Roman"/>
                <w:color w:val="000000"/>
                <w:position w:val="0"/>
                <w:lang w:val="en-IN" w:eastAsia="en-IN"/>
              </w:rPr>
              <w:t>Develop training reports timely</w:t>
            </w:r>
          </w:p>
          <w:p w14:paraId="5E0766BD" w14:textId="77777777" w:rsidR="00D46B35" w:rsidRPr="00D46B35" w:rsidRDefault="00D46B35" w:rsidP="00D46B35">
            <w:pPr>
              <w:pStyle w:val="ListParagraph"/>
              <w:numPr>
                <w:ilvl w:val="0"/>
                <w:numId w:val="14"/>
              </w:numPr>
              <w:suppressAutoHyphens w:val="0"/>
              <w:spacing w:before="120" w:after="120" w:line="240" w:lineRule="auto"/>
              <w:ind w:leftChars="0" w:firstLineChars="0"/>
              <w:jc w:val="both"/>
              <w:textDirection w:val="lrTb"/>
              <w:textAlignment w:val="baseline"/>
              <w:outlineLvl w:val="9"/>
              <w:rPr>
                <w:rFonts w:eastAsia="Times New Roman"/>
                <w:color w:val="000000"/>
                <w:position w:val="0"/>
                <w:lang w:val="en-IN" w:eastAsia="en-IN"/>
              </w:rPr>
            </w:pPr>
            <w:r w:rsidRPr="00D46B35">
              <w:rPr>
                <w:rFonts w:eastAsia="Times New Roman"/>
                <w:color w:val="000000"/>
                <w:position w:val="0"/>
                <w:lang w:val="en-IN" w:eastAsia="en-IN"/>
              </w:rPr>
              <w:t xml:space="preserve">Support in developing funding proposals and budget management </w:t>
            </w:r>
          </w:p>
          <w:p w14:paraId="5CFD4F07" w14:textId="77777777" w:rsidR="00D46B35" w:rsidRPr="00D46B35" w:rsidRDefault="00D46B35" w:rsidP="00D46B35">
            <w:pPr>
              <w:suppressAutoHyphens w:val="0"/>
              <w:spacing w:before="120" w:after="120" w:line="240" w:lineRule="auto"/>
              <w:ind w:leftChars="0" w:left="0" w:firstLineChars="0" w:firstLine="0"/>
              <w:jc w:val="both"/>
              <w:textDirection w:val="lrTb"/>
              <w:textAlignment w:val="baseline"/>
              <w:outlineLvl w:val="9"/>
              <w:rPr>
                <w:rFonts w:eastAsia="Times New Roman"/>
                <w:b/>
                <w:bCs/>
                <w:i/>
                <w:iCs/>
                <w:color w:val="000000"/>
                <w:position w:val="0"/>
                <w:lang w:val="en-IN" w:eastAsia="en-IN"/>
              </w:rPr>
            </w:pPr>
            <w:r w:rsidRPr="00D46B35">
              <w:rPr>
                <w:rFonts w:eastAsia="Times New Roman"/>
                <w:b/>
                <w:bCs/>
                <w:i/>
                <w:iCs/>
                <w:color w:val="000000"/>
                <w:position w:val="0"/>
                <w:lang w:val="en-IN" w:eastAsia="en-IN"/>
              </w:rPr>
              <w:t xml:space="preserve">Publication of Academic Journal ICEB </w:t>
            </w:r>
          </w:p>
          <w:p w14:paraId="7CCDAEBC" w14:textId="14F057C2" w:rsidR="00D46B35" w:rsidRPr="00D46B35" w:rsidRDefault="00D46B35" w:rsidP="00D46B35">
            <w:pPr>
              <w:pStyle w:val="ListParagraph"/>
              <w:numPr>
                <w:ilvl w:val="0"/>
                <w:numId w:val="14"/>
              </w:numPr>
              <w:suppressAutoHyphens w:val="0"/>
              <w:spacing w:before="120" w:after="120" w:line="240" w:lineRule="auto"/>
              <w:ind w:leftChars="0" w:firstLineChars="0"/>
              <w:jc w:val="both"/>
              <w:textDirection w:val="lrTb"/>
              <w:textAlignment w:val="baseline"/>
              <w:outlineLvl w:val="9"/>
              <w:rPr>
                <w:rFonts w:eastAsia="Times New Roman"/>
                <w:color w:val="000000"/>
                <w:position w:val="0"/>
                <w:lang w:val="en-IN" w:eastAsia="en-IN"/>
              </w:rPr>
            </w:pPr>
            <w:r w:rsidRPr="00D46B35">
              <w:rPr>
                <w:rFonts w:eastAsia="Times New Roman"/>
                <w:color w:val="000000"/>
                <w:position w:val="0"/>
                <w:lang w:val="en-IN" w:eastAsia="en-IN"/>
              </w:rPr>
              <w:t>Timely and quality publication and strengthening</w:t>
            </w:r>
            <w:r w:rsidR="00E53BD2">
              <w:rPr>
                <w:rFonts w:eastAsia="Times New Roman"/>
                <w:color w:val="000000"/>
                <w:position w:val="0"/>
                <w:lang w:val="en-IN" w:eastAsia="en-IN"/>
              </w:rPr>
              <w:t xml:space="preserve"> of</w:t>
            </w:r>
            <w:r w:rsidRPr="00D46B35">
              <w:rPr>
                <w:rFonts w:eastAsia="Times New Roman"/>
                <w:color w:val="000000"/>
                <w:position w:val="0"/>
                <w:lang w:val="en-IN" w:eastAsia="en-IN"/>
              </w:rPr>
              <w:t xml:space="preserve"> the Journal - ICEB along with developing and managing partnerships and database of authors, </w:t>
            </w:r>
            <w:proofErr w:type="gramStart"/>
            <w:r w:rsidRPr="00D46B35">
              <w:rPr>
                <w:rFonts w:eastAsia="Times New Roman"/>
                <w:color w:val="000000"/>
                <w:position w:val="0"/>
                <w:lang w:val="en-IN" w:eastAsia="en-IN"/>
              </w:rPr>
              <w:t>subscribers</w:t>
            </w:r>
            <w:proofErr w:type="gramEnd"/>
            <w:r w:rsidRPr="00D46B35">
              <w:rPr>
                <w:rFonts w:eastAsia="Times New Roman"/>
                <w:color w:val="000000"/>
                <w:position w:val="0"/>
                <w:lang w:val="en-IN" w:eastAsia="en-IN"/>
              </w:rPr>
              <w:t xml:space="preserve"> and peer reviewers, including new identification, effective coordination and relationship building. </w:t>
            </w:r>
          </w:p>
          <w:p w14:paraId="79B5516A" w14:textId="77777777" w:rsidR="00D46B35" w:rsidRPr="00D46B35" w:rsidRDefault="00D46B35" w:rsidP="00D46B35">
            <w:pPr>
              <w:pStyle w:val="ListParagraph"/>
              <w:numPr>
                <w:ilvl w:val="0"/>
                <w:numId w:val="14"/>
              </w:numPr>
              <w:suppressAutoHyphens w:val="0"/>
              <w:spacing w:before="120" w:after="120" w:line="240" w:lineRule="auto"/>
              <w:ind w:leftChars="0" w:firstLineChars="0"/>
              <w:jc w:val="both"/>
              <w:textDirection w:val="lrTb"/>
              <w:textAlignment w:val="baseline"/>
              <w:outlineLvl w:val="9"/>
              <w:rPr>
                <w:rFonts w:eastAsia="Times New Roman"/>
                <w:color w:val="000000"/>
                <w:position w:val="0"/>
                <w:lang w:val="en-IN" w:eastAsia="en-IN"/>
              </w:rPr>
            </w:pPr>
            <w:r w:rsidRPr="00D46B35">
              <w:rPr>
                <w:rFonts w:eastAsia="Times New Roman"/>
                <w:color w:val="000000"/>
                <w:position w:val="0"/>
                <w:lang w:val="en-IN" w:eastAsia="en-IN"/>
              </w:rPr>
              <w:t>Ensuring increase in subscription base and popularity of journal in South Asia and internationally.</w:t>
            </w:r>
          </w:p>
          <w:p w14:paraId="3C0137BC" w14:textId="77777777" w:rsidR="00D46B35" w:rsidRPr="00D46B35" w:rsidRDefault="00D46B35" w:rsidP="00D46B35">
            <w:pPr>
              <w:pStyle w:val="ListParagraph"/>
              <w:numPr>
                <w:ilvl w:val="0"/>
                <w:numId w:val="14"/>
              </w:numPr>
              <w:suppressAutoHyphens w:val="0"/>
              <w:spacing w:before="120" w:after="120" w:line="240" w:lineRule="auto"/>
              <w:ind w:leftChars="0" w:firstLineChars="0"/>
              <w:jc w:val="both"/>
              <w:textDirection w:val="lrTb"/>
              <w:textAlignment w:val="baseline"/>
              <w:outlineLvl w:val="9"/>
              <w:rPr>
                <w:rFonts w:eastAsia="Times New Roman"/>
                <w:color w:val="000000"/>
                <w:position w:val="0"/>
                <w:lang w:val="en-IN" w:eastAsia="en-IN"/>
              </w:rPr>
            </w:pPr>
            <w:r w:rsidRPr="00D46B35">
              <w:rPr>
                <w:rFonts w:eastAsia="Times New Roman"/>
                <w:color w:val="000000"/>
                <w:position w:val="0"/>
                <w:lang w:val="en-IN" w:eastAsia="en-IN"/>
              </w:rPr>
              <w:t>Plans and coordinates regular advisory board and steering committee meetings.</w:t>
            </w:r>
          </w:p>
          <w:p w14:paraId="15C3F440" w14:textId="77777777" w:rsidR="00D46B35" w:rsidRPr="00D46B35" w:rsidRDefault="00D46B35" w:rsidP="00D46B35">
            <w:pPr>
              <w:pStyle w:val="ListParagraph"/>
              <w:numPr>
                <w:ilvl w:val="0"/>
                <w:numId w:val="14"/>
              </w:numPr>
              <w:suppressAutoHyphens w:val="0"/>
              <w:spacing w:before="120" w:after="120" w:line="240" w:lineRule="auto"/>
              <w:ind w:leftChars="0" w:firstLineChars="0"/>
              <w:jc w:val="both"/>
              <w:textDirection w:val="lrTb"/>
              <w:textAlignment w:val="baseline"/>
              <w:outlineLvl w:val="9"/>
              <w:rPr>
                <w:rFonts w:eastAsia="Times New Roman"/>
                <w:color w:val="000000"/>
                <w:position w:val="0"/>
                <w:lang w:val="en-IN" w:eastAsia="en-IN"/>
              </w:rPr>
            </w:pPr>
            <w:r w:rsidRPr="00D46B35">
              <w:rPr>
                <w:rFonts w:eastAsia="Times New Roman"/>
                <w:color w:val="000000"/>
                <w:position w:val="0"/>
                <w:lang w:val="en-IN" w:eastAsia="en-IN"/>
              </w:rPr>
              <w:t xml:space="preserve">Effective dissemination and publicity of the journal. </w:t>
            </w:r>
          </w:p>
          <w:p w14:paraId="197E03A2" w14:textId="77777777" w:rsidR="00D46B35" w:rsidRPr="00D46B35" w:rsidRDefault="00D46B35" w:rsidP="00D46B35">
            <w:pPr>
              <w:pStyle w:val="ListParagraph"/>
              <w:numPr>
                <w:ilvl w:val="0"/>
                <w:numId w:val="14"/>
              </w:numPr>
              <w:suppressAutoHyphens w:val="0"/>
              <w:spacing w:before="120" w:after="120" w:line="240" w:lineRule="auto"/>
              <w:ind w:leftChars="0" w:firstLineChars="0"/>
              <w:jc w:val="both"/>
              <w:textDirection w:val="lrTb"/>
              <w:textAlignment w:val="baseline"/>
              <w:outlineLvl w:val="9"/>
              <w:rPr>
                <w:rFonts w:eastAsia="Times New Roman"/>
                <w:color w:val="000000"/>
                <w:position w:val="0"/>
                <w:lang w:val="en-IN" w:eastAsia="en-IN"/>
              </w:rPr>
            </w:pPr>
            <w:r w:rsidRPr="00D46B35">
              <w:rPr>
                <w:rFonts w:eastAsia="Times New Roman"/>
                <w:color w:val="000000"/>
                <w:position w:val="0"/>
                <w:lang w:val="en-IN" w:eastAsia="en-IN"/>
              </w:rPr>
              <w:t xml:space="preserve">Coordinating with the publishing partner to ensure timely publication of each issue. </w:t>
            </w:r>
          </w:p>
          <w:p w14:paraId="125E232A" w14:textId="77777777" w:rsidR="00D46B35" w:rsidRPr="00D46B35" w:rsidRDefault="00D46B35" w:rsidP="00D46B35">
            <w:pPr>
              <w:pStyle w:val="ListParagraph"/>
              <w:numPr>
                <w:ilvl w:val="0"/>
                <w:numId w:val="14"/>
              </w:numPr>
              <w:suppressAutoHyphens w:val="0"/>
              <w:spacing w:before="120" w:after="120" w:line="240" w:lineRule="auto"/>
              <w:ind w:leftChars="0" w:firstLineChars="0"/>
              <w:jc w:val="both"/>
              <w:textDirection w:val="lrTb"/>
              <w:textAlignment w:val="baseline"/>
              <w:outlineLvl w:val="9"/>
              <w:rPr>
                <w:rFonts w:eastAsia="Times New Roman"/>
                <w:color w:val="000000"/>
                <w:position w:val="0"/>
                <w:lang w:val="en-IN" w:eastAsia="en-IN"/>
              </w:rPr>
            </w:pPr>
            <w:r w:rsidRPr="00D46B35">
              <w:rPr>
                <w:rFonts w:eastAsia="Times New Roman"/>
                <w:color w:val="000000"/>
                <w:position w:val="0"/>
                <w:lang w:val="en-IN" w:eastAsia="en-IN"/>
              </w:rPr>
              <w:t>Managing all activities of the journal via the publication partner host website for ICEB.</w:t>
            </w:r>
          </w:p>
          <w:p w14:paraId="4077B669" w14:textId="77777777" w:rsidR="00D46B35" w:rsidRPr="00D46B35" w:rsidRDefault="00D46B35" w:rsidP="00D46B35">
            <w:pPr>
              <w:pStyle w:val="ListParagraph"/>
              <w:numPr>
                <w:ilvl w:val="0"/>
                <w:numId w:val="14"/>
              </w:numPr>
              <w:suppressAutoHyphens w:val="0"/>
              <w:spacing w:before="120" w:after="120" w:line="240" w:lineRule="auto"/>
              <w:ind w:leftChars="0" w:firstLineChars="0"/>
              <w:jc w:val="both"/>
              <w:textDirection w:val="lrTb"/>
              <w:textAlignment w:val="baseline"/>
              <w:outlineLvl w:val="9"/>
              <w:rPr>
                <w:rFonts w:eastAsia="Times New Roman"/>
                <w:color w:val="000000"/>
                <w:position w:val="0"/>
                <w:lang w:val="en-IN" w:eastAsia="en-IN"/>
              </w:rPr>
            </w:pPr>
            <w:r w:rsidRPr="00D46B35">
              <w:rPr>
                <w:rFonts w:eastAsia="Times New Roman"/>
                <w:color w:val="000000"/>
                <w:position w:val="0"/>
                <w:lang w:val="en-IN" w:eastAsia="en-IN"/>
              </w:rPr>
              <w:lastRenderedPageBreak/>
              <w:t xml:space="preserve">Working with communications team for creative and design elements for journal layout. </w:t>
            </w:r>
          </w:p>
          <w:p w14:paraId="4B9D9DCE" w14:textId="251381DA" w:rsidR="00D46B35" w:rsidRPr="00D46B35" w:rsidRDefault="00D46B35" w:rsidP="00D46B35">
            <w:pPr>
              <w:pStyle w:val="ListParagraph"/>
              <w:numPr>
                <w:ilvl w:val="0"/>
                <w:numId w:val="14"/>
              </w:numPr>
              <w:suppressAutoHyphens w:val="0"/>
              <w:spacing w:before="120" w:after="120" w:line="240" w:lineRule="auto"/>
              <w:ind w:leftChars="0" w:firstLineChars="0"/>
              <w:jc w:val="both"/>
              <w:textDirection w:val="lrTb"/>
              <w:textAlignment w:val="baseline"/>
              <w:outlineLvl w:val="9"/>
              <w:rPr>
                <w:rFonts w:eastAsia="Times New Roman"/>
                <w:color w:val="000000"/>
                <w:position w:val="0"/>
                <w:lang w:val="en-IN" w:eastAsia="en-IN"/>
              </w:rPr>
            </w:pPr>
            <w:r w:rsidRPr="00D46B35">
              <w:rPr>
                <w:rFonts w:eastAsia="Times New Roman"/>
                <w:color w:val="000000"/>
                <w:position w:val="0"/>
                <w:lang w:val="en-IN" w:eastAsia="en-IN"/>
              </w:rPr>
              <w:t xml:space="preserve">Maintaining and updating database for ICEB authors, peer reviewers, </w:t>
            </w:r>
            <w:r w:rsidRPr="00D46B35">
              <w:rPr>
                <w:rFonts w:eastAsia="Times New Roman"/>
                <w:color w:val="000000"/>
                <w:position w:val="0"/>
                <w:lang w:val="en-IN" w:eastAsia="en-IN"/>
              </w:rPr>
              <w:t>subscribers,</w:t>
            </w:r>
            <w:r w:rsidRPr="00D46B35">
              <w:rPr>
                <w:rFonts w:eastAsia="Times New Roman"/>
                <w:color w:val="000000"/>
                <w:position w:val="0"/>
                <w:lang w:val="en-IN" w:eastAsia="en-IN"/>
              </w:rPr>
              <w:t xml:space="preserve"> and readers.</w:t>
            </w:r>
          </w:p>
          <w:p w14:paraId="78BBC27F" w14:textId="7F505B74" w:rsidR="00D46B35" w:rsidRPr="00D46B35" w:rsidRDefault="00D46B35" w:rsidP="00D46B35">
            <w:pPr>
              <w:pStyle w:val="ListParagraph"/>
              <w:numPr>
                <w:ilvl w:val="0"/>
                <w:numId w:val="14"/>
              </w:numPr>
              <w:suppressAutoHyphens w:val="0"/>
              <w:spacing w:before="120" w:after="120" w:line="240" w:lineRule="auto"/>
              <w:ind w:leftChars="0" w:firstLineChars="0"/>
              <w:jc w:val="both"/>
              <w:textDirection w:val="lrTb"/>
              <w:textAlignment w:val="baseline"/>
              <w:outlineLvl w:val="9"/>
              <w:rPr>
                <w:rFonts w:eastAsia="Times New Roman"/>
                <w:color w:val="000000"/>
                <w:position w:val="0"/>
                <w:lang w:val="en-IN" w:eastAsia="en-IN"/>
              </w:rPr>
            </w:pPr>
            <w:r w:rsidRPr="00D46B35">
              <w:rPr>
                <w:rFonts w:eastAsia="Times New Roman"/>
                <w:color w:val="000000"/>
                <w:position w:val="0"/>
                <w:lang w:val="en-IN" w:eastAsia="en-IN"/>
              </w:rPr>
              <w:t xml:space="preserve">Accreditation, new </w:t>
            </w:r>
            <w:r w:rsidRPr="00D46B35">
              <w:rPr>
                <w:rFonts w:eastAsia="Times New Roman"/>
                <w:color w:val="000000"/>
                <w:position w:val="0"/>
                <w:lang w:val="en-IN" w:eastAsia="en-IN"/>
              </w:rPr>
              <w:t>partnerships,</w:t>
            </w:r>
            <w:r w:rsidRPr="00D46B35">
              <w:rPr>
                <w:rFonts w:eastAsia="Times New Roman"/>
                <w:color w:val="000000"/>
                <w:position w:val="0"/>
                <w:lang w:val="en-IN" w:eastAsia="en-IN"/>
              </w:rPr>
              <w:t xml:space="preserve"> and funding support from different sources.</w:t>
            </w:r>
          </w:p>
          <w:p w14:paraId="5D55E394" w14:textId="77777777" w:rsidR="00D46B35" w:rsidRPr="00D46B35" w:rsidRDefault="00D46B35" w:rsidP="00D46B35">
            <w:pPr>
              <w:suppressAutoHyphens w:val="0"/>
              <w:spacing w:before="120" w:after="120" w:line="240" w:lineRule="auto"/>
              <w:ind w:leftChars="0" w:left="0" w:firstLineChars="0" w:firstLine="0"/>
              <w:jc w:val="both"/>
              <w:textDirection w:val="lrTb"/>
              <w:textAlignment w:val="baseline"/>
              <w:outlineLvl w:val="9"/>
              <w:rPr>
                <w:rFonts w:eastAsia="Times New Roman"/>
                <w:b/>
                <w:bCs/>
                <w:i/>
                <w:iCs/>
                <w:color w:val="000000"/>
                <w:position w:val="0"/>
                <w:lang w:val="en-IN" w:eastAsia="en-IN"/>
              </w:rPr>
            </w:pPr>
            <w:r w:rsidRPr="00D46B35">
              <w:rPr>
                <w:rFonts w:eastAsia="Times New Roman"/>
                <w:b/>
                <w:bCs/>
                <w:i/>
                <w:iCs/>
                <w:color w:val="000000"/>
                <w:position w:val="0"/>
                <w:lang w:val="en-IN" w:eastAsia="en-IN"/>
              </w:rPr>
              <w:t>General Research and Content Development</w:t>
            </w:r>
          </w:p>
          <w:p w14:paraId="43087E15" w14:textId="0DF13E42" w:rsidR="00D46B35" w:rsidRPr="00D46B35" w:rsidRDefault="00D46B35" w:rsidP="00D46B35">
            <w:pPr>
              <w:pStyle w:val="ListParagraph"/>
              <w:numPr>
                <w:ilvl w:val="0"/>
                <w:numId w:val="14"/>
              </w:numPr>
              <w:suppressAutoHyphens w:val="0"/>
              <w:spacing w:before="120" w:after="120" w:line="240" w:lineRule="auto"/>
              <w:ind w:leftChars="0" w:firstLineChars="0"/>
              <w:jc w:val="both"/>
              <w:textDirection w:val="lrTb"/>
              <w:textAlignment w:val="baseline"/>
              <w:outlineLvl w:val="9"/>
              <w:rPr>
                <w:rFonts w:eastAsia="Times New Roman"/>
                <w:color w:val="000000"/>
                <w:position w:val="0"/>
                <w:lang w:val="en-IN" w:eastAsia="en-IN"/>
              </w:rPr>
            </w:pPr>
            <w:r w:rsidRPr="00D46B35">
              <w:rPr>
                <w:rFonts w:eastAsia="Times New Roman"/>
                <w:color w:val="000000"/>
                <w:position w:val="0"/>
                <w:lang w:val="en-IN" w:eastAsia="en-IN"/>
              </w:rPr>
              <w:t xml:space="preserve">Understanding, researching, working upon policy and legislative reform needs in Alternative Care in India and in South Asian countries, especially with a mental health care framework for children, </w:t>
            </w:r>
            <w:r w:rsidRPr="00D46B35">
              <w:rPr>
                <w:rFonts w:eastAsia="Times New Roman"/>
                <w:color w:val="000000"/>
                <w:position w:val="0"/>
                <w:lang w:val="en-IN" w:eastAsia="en-IN"/>
              </w:rPr>
              <w:t>youth,</w:t>
            </w:r>
            <w:r w:rsidRPr="00D46B35">
              <w:rPr>
                <w:rFonts w:eastAsia="Times New Roman"/>
                <w:color w:val="000000"/>
                <w:position w:val="0"/>
                <w:lang w:val="en-IN" w:eastAsia="en-IN"/>
              </w:rPr>
              <w:t xml:space="preserve"> and caregivers.</w:t>
            </w:r>
          </w:p>
          <w:p w14:paraId="37D9B2E3" w14:textId="41FF055F" w:rsidR="00D46B35" w:rsidRPr="00D46B35" w:rsidRDefault="00D46B35" w:rsidP="00D46B35">
            <w:pPr>
              <w:pStyle w:val="ListParagraph"/>
              <w:numPr>
                <w:ilvl w:val="0"/>
                <w:numId w:val="14"/>
              </w:numPr>
              <w:suppressAutoHyphens w:val="0"/>
              <w:spacing w:before="120" w:after="120" w:line="240" w:lineRule="auto"/>
              <w:ind w:leftChars="0" w:firstLineChars="0"/>
              <w:jc w:val="both"/>
              <w:textDirection w:val="lrTb"/>
              <w:textAlignment w:val="baseline"/>
              <w:outlineLvl w:val="9"/>
              <w:rPr>
                <w:rFonts w:eastAsia="Times New Roman"/>
                <w:color w:val="000000"/>
                <w:position w:val="0"/>
                <w:lang w:val="en-IN" w:eastAsia="en-IN"/>
              </w:rPr>
            </w:pPr>
            <w:r w:rsidRPr="00D46B35">
              <w:rPr>
                <w:rFonts w:eastAsia="Times New Roman"/>
                <w:color w:val="000000"/>
                <w:position w:val="0"/>
                <w:lang w:val="en-IN" w:eastAsia="en-IN"/>
              </w:rPr>
              <w:t xml:space="preserve">Lead the team in developing research, </w:t>
            </w:r>
            <w:r w:rsidRPr="00D46B35">
              <w:rPr>
                <w:rFonts w:eastAsia="Times New Roman"/>
                <w:color w:val="000000"/>
                <w:position w:val="0"/>
                <w:lang w:val="en-IN" w:eastAsia="en-IN"/>
              </w:rPr>
              <w:t>studies,</w:t>
            </w:r>
            <w:r w:rsidRPr="00D46B35">
              <w:rPr>
                <w:rFonts w:eastAsia="Times New Roman"/>
                <w:color w:val="000000"/>
                <w:position w:val="0"/>
                <w:lang w:val="en-IN" w:eastAsia="en-IN"/>
              </w:rPr>
              <w:t xml:space="preserve"> and papers for </w:t>
            </w:r>
            <w:proofErr w:type="spellStart"/>
            <w:r w:rsidRPr="00D46B35">
              <w:rPr>
                <w:rFonts w:eastAsia="Times New Roman"/>
                <w:color w:val="000000"/>
                <w:position w:val="0"/>
                <w:lang w:val="en-IN" w:eastAsia="en-IN"/>
              </w:rPr>
              <w:t>Udayan</w:t>
            </w:r>
            <w:proofErr w:type="spellEnd"/>
            <w:r w:rsidRPr="00D46B35">
              <w:rPr>
                <w:rFonts w:eastAsia="Times New Roman"/>
                <w:color w:val="000000"/>
                <w:position w:val="0"/>
                <w:lang w:val="en-IN" w:eastAsia="en-IN"/>
              </w:rPr>
              <w:t xml:space="preserve"> Care. </w:t>
            </w:r>
          </w:p>
          <w:p w14:paraId="35B07E57" w14:textId="22D5DA72" w:rsidR="00D46B35" w:rsidRPr="00D46B35" w:rsidRDefault="00D46B35" w:rsidP="00D46B35">
            <w:pPr>
              <w:pStyle w:val="ListParagraph"/>
              <w:numPr>
                <w:ilvl w:val="0"/>
                <w:numId w:val="14"/>
              </w:numPr>
              <w:suppressAutoHyphens w:val="0"/>
              <w:spacing w:before="120" w:after="120" w:line="240" w:lineRule="auto"/>
              <w:ind w:leftChars="0" w:firstLineChars="0"/>
              <w:jc w:val="both"/>
              <w:textDirection w:val="lrTb"/>
              <w:textAlignment w:val="baseline"/>
              <w:outlineLvl w:val="9"/>
              <w:rPr>
                <w:rFonts w:eastAsia="Times New Roman"/>
                <w:color w:val="000000"/>
                <w:position w:val="0"/>
                <w:lang w:val="en-IN" w:eastAsia="en-IN"/>
              </w:rPr>
            </w:pPr>
            <w:r w:rsidRPr="00D46B35">
              <w:rPr>
                <w:rFonts w:eastAsia="Times New Roman"/>
                <w:color w:val="000000"/>
                <w:position w:val="0"/>
                <w:lang w:val="en-IN" w:eastAsia="en-IN"/>
              </w:rPr>
              <w:t xml:space="preserve">Assist in developing research plans, develop methodology, questionnaires, </w:t>
            </w:r>
            <w:r w:rsidRPr="00D46B35">
              <w:rPr>
                <w:rFonts w:eastAsia="Times New Roman"/>
                <w:color w:val="000000"/>
                <w:position w:val="0"/>
                <w:lang w:val="en-IN" w:eastAsia="en-IN"/>
              </w:rPr>
              <w:t>schedules,</w:t>
            </w:r>
            <w:r w:rsidRPr="00D46B35">
              <w:rPr>
                <w:rFonts w:eastAsia="Times New Roman"/>
                <w:color w:val="000000"/>
                <w:position w:val="0"/>
                <w:lang w:val="en-IN" w:eastAsia="en-IN"/>
              </w:rPr>
              <w:t xml:space="preserve"> and tools, and seek out opportunities to secure funding. </w:t>
            </w:r>
          </w:p>
          <w:p w14:paraId="4EEB9B35" w14:textId="5CC9DBCF" w:rsidR="00D46B35" w:rsidRPr="00D46B35" w:rsidRDefault="00D46B35" w:rsidP="00D46B35">
            <w:pPr>
              <w:pStyle w:val="ListParagraph"/>
              <w:numPr>
                <w:ilvl w:val="0"/>
                <w:numId w:val="14"/>
              </w:numPr>
              <w:suppressAutoHyphens w:val="0"/>
              <w:spacing w:before="120" w:after="120" w:line="240" w:lineRule="auto"/>
              <w:ind w:leftChars="0" w:firstLineChars="0"/>
              <w:jc w:val="both"/>
              <w:textDirection w:val="lrTb"/>
              <w:textAlignment w:val="baseline"/>
              <w:outlineLvl w:val="9"/>
              <w:rPr>
                <w:rFonts w:eastAsia="Times New Roman"/>
                <w:color w:val="000000"/>
                <w:position w:val="0"/>
                <w:lang w:val="en-IN" w:eastAsia="en-IN"/>
              </w:rPr>
            </w:pPr>
            <w:r w:rsidRPr="00D46B35">
              <w:rPr>
                <w:rFonts w:eastAsia="Times New Roman"/>
                <w:color w:val="000000"/>
                <w:position w:val="0"/>
                <w:lang w:val="en-IN" w:eastAsia="en-IN"/>
              </w:rPr>
              <w:t xml:space="preserve">Gather and </w:t>
            </w:r>
            <w:r w:rsidRPr="00D46B35">
              <w:rPr>
                <w:rFonts w:eastAsia="Times New Roman"/>
                <w:color w:val="000000"/>
                <w:position w:val="0"/>
                <w:lang w:val="en-IN" w:eastAsia="en-IN"/>
              </w:rPr>
              <w:t>analyse</w:t>
            </w:r>
            <w:r w:rsidRPr="00D46B35">
              <w:rPr>
                <w:rFonts w:eastAsia="Times New Roman"/>
                <w:color w:val="000000"/>
                <w:position w:val="0"/>
                <w:lang w:val="en-IN" w:eastAsia="en-IN"/>
              </w:rPr>
              <w:t xml:space="preserve"> information about government policies, </w:t>
            </w:r>
            <w:proofErr w:type="gramStart"/>
            <w:r w:rsidRPr="00D46B35">
              <w:rPr>
                <w:rFonts w:eastAsia="Times New Roman"/>
                <w:color w:val="000000"/>
                <w:position w:val="0"/>
                <w:lang w:val="en-IN" w:eastAsia="en-IN"/>
              </w:rPr>
              <w:t>trends</w:t>
            </w:r>
            <w:proofErr w:type="gramEnd"/>
            <w:r w:rsidRPr="00D46B35">
              <w:rPr>
                <w:rFonts w:eastAsia="Times New Roman"/>
                <w:color w:val="000000"/>
                <w:position w:val="0"/>
                <w:lang w:val="en-IN" w:eastAsia="en-IN"/>
              </w:rPr>
              <w:t xml:space="preserve"> and preferences; keep abreast of child rights movements. </w:t>
            </w:r>
          </w:p>
          <w:p w14:paraId="16C12A29" w14:textId="2DA1D3A0" w:rsidR="00D46B35" w:rsidRPr="00E53BD2" w:rsidRDefault="00D46B35" w:rsidP="00E53BD2">
            <w:pPr>
              <w:pStyle w:val="ListParagraph"/>
              <w:numPr>
                <w:ilvl w:val="0"/>
                <w:numId w:val="14"/>
              </w:numPr>
              <w:suppressAutoHyphens w:val="0"/>
              <w:spacing w:before="120" w:after="120" w:line="240" w:lineRule="auto"/>
              <w:ind w:leftChars="0" w:firstLineChars="0"/>
              <w:jc w:val="both"/>
              <w:textDirection w:val="lrTb"/>
              <w:textAlignment w:val="baseline"/>
              <w:outlineLvl w:val="9"/>
              <w:rPr>
                <w:rFonts w:eastAsia="Times New Roman"/>
                <w:color w:val="000000"/>
                <w:position w:val="0"/>
                <w:lang w:val="en-IN" w:eastAsia="en-IN"/>
              </w:rPr>
            </w:pPr>
            <w:r w:rsidRPr="00D46B35">
              <w:rPr>
                <w:rFonts w:eastAsia="Times New Roman"/>
                <w:color w:val="000000"/>
                <w:position w:val="0"/>
                <w:lang w:val="en-IN" w:eastAsia="en-IN"/>
              </w:rPr>
              <w:t>Maintain database of researchers as a resource pool.</w:t>
            </w:r>
          </w:p>
          <w:p w14:paraId="0B7B144E" w14:textId="77777777" w:rsidR="00D46B35" w:rsidRPr="00D46B35" w:rsidRDefault="00D46B35" w:rsidP="00D46B35">
            <w:pPr>
              <w:suppressAutoHyphens w:val="0"/>
              <w:spacing w:before="120" w:after="120" w:line="240" w:lineRule="auto"/>
              <w:ind w:leftChars="0" w:left="0" w:firstLineChars="0" w:firstLine="0"/>
              <w:jc w:val="both"/>
              <w:textDirection w:val="lrTb"/>
              <w:textAlignment w:val="baseline"/>
              <w:outlineLvl w:val="9"/>
              <w:rPr>
                <w:rFonts w:eastAsia="Times New Roman"/>
                <w:b/>
                <w:bCs/>
                <w:i/>
                <w:iCs/>
                <w:color w:val="000000"/>
                <w:position w:val="0"/>
                <w:lang w:val="en-IN" w:eastAsia="en-IN"/>
              </w:rPr>
            </w:pPr>
            <w:r w:rsidRPr="00D46B35">
              <w:rPr>
                <w:rFonts w:eastAsia="Times New Roman"/>
                <w:b/>
                <w:bCs/>
                <w:i/>
                <w:iCs/>
                <w:color w:val="000000"/>
                <w:position w:val="0"/>
                <w:lang w:val="en-IN" w:eastAsia="en-IN"/>
              </w:rPr>
              <w:t>Conferences and Consultations</w:t>
            </w:r>
          </w:p>
          <w:p w14:paraId="0BC6AAAA" w14:textId="729824AB" w:rsidR="00D46B35" w:rsidRPr="00D46B35" w:rsidRDefault="00D46B35" w:rsidP="00D46B35">
            <w:pPr>
              <w:pStyle w:val="ListParagraph"/>
              <w:numPr>
                <w:ilvl w:val="0"/>
                <w:numId w:val="14"/>
              </w:numPr>
              <w:suppressAutoHyphens w:val="0"/>
              <w:spacing w:before="120" w:after="120" w:line="240" w:lineRule="auto"/>
              <w:ind w:leftChars="0" w:firstLineChars="0"/>
              <w:jc w:val="both"/>
              <w:textDirection w:val="lrTb"/>
              <w:textAlignment w:val="baseline"/>
              <w:outlineLvl w:val="9"/>
              <w:rPr>
                <w:rFonts w:eastAsia="Times New Roman"/>
                <w:color w:val="000000"/>
                <w:position w:val="0"/>
                <w:lang w:val="en-IN" w:eastAsia="en-IN"/>
              </w:rPr>
            </w:pPr>
            <w:r w:rsidRPr="00D46B35">
              <w:rPr>
                <w:rFonts w:eastAsia="Times New Roman"/>
                <w:color w:val="000000"/>
                <w:position w:val="0"/>
                <w:lang w:val="en-IN" w:eastAsia="en-IN"/>
              </w:rPr>
              <w:t xml:space="preserve">Submit abstracts and write papers for work related to conferences, </w:t>
            </w:r>
            <w:r w:rsidRPr="00D46B35">
              <w:rPr>
                <w:rFonts w:eastAsia="Times New Roman"/>
                <w:color w:val="000000"/>
                <w:position w:val="0"/>
                <w:lang w:val="en-IN" w:eastAsia="en-IN"/>
              </w:rPr>
              <w:t>seminars,</w:t>
            </w:r>
            <w:r w:rsidRPr="00D46B35">
              <w:rPr>
                <w:rFonts w:eastAsia="Times New Roman"/>
                <w:color w:val="000000"/>
                <w:position w:val="0"/>
                <w:lang w:val="en-IN" w:eastAsia="en-IN"/>
              </w:rPr>
              <w:t xml:space="preserve"> and workshops. </w:t>
            </w:r>
          </w:p>
          <w:p w14:paraId="5F8DE351" w14:textId="77777777" w:rsidR="00D46B35" w:rsidRPr="00D46B35" w:rsidRDefault="00D46B35" w:rsidP="00D46B35">
            <w:pPr>
              <w:pStyle w:val="ListParagraph"/>
              <w:numPr>
                <w:ilvl w:val="0"/>
                <w:numId w:val="14"/>
              </w:numPr>
              <w:suppressAutoHyphens w:val="0"/>
              <w:spacing w:before="120" w:after="120" w:line="240" w:lineRule="auto"/>
              <w:ind w:leftChars="0" w:firstLineChars="0"/>
              <w:jc w:val="both"/>
              <w:textDirection w:val="lrTb"/>
              <w:textAlignment w:val="baseline"/>
              <w:outlineLvl w:val="9"/>
              <w:rPr>
                <w:rFonts w:eastAsia="Times New Roman"/>
                <w:color w:val="000000"/>
                <w:position w:val="0"/>
                <w:lang w:val="en-IN" w:eastAsia="en-IN"/>
              </w:rPr>
            </w:pPr>
            <w:r w:rsidRPr="00D46B35">
              <w:rPr>
                <w:rFonts w:eastAsia="Times New Roman"/>
                <w:color w:val="000000"/>
                <w:position w:val="0"/>
                <w:lang w:val="en-IN" w:eastAsia="en-IN"/>
              </w:rPr>
              <w:t>Putting together resource packs.</w:t>
            </w:r>
          </w:p>
          <w:p w14:paraId="61569708" w14:textId="77777777" w:rsidR="00D46B35" w:rsidRPr="00D46B35" w:rsidRDefault="00D46B35" w:rsidP="00D46B35">
            <w:pPr>
              <w:pStyle w:val="ListParagraph"/>
              <w:numPr>
                <w:ilvl w:val="0"/>
                <w:numId w:val="14"/>
              </w:numPr>
              <w:suppressAutoHyphens w:val="0"/>
              <w:spacing w:before="120" w:after="120" w:line="240" w:lineRule="auto"/>
              <w:ind w:leftChars="0" w:firstLineChars="0"/>
              <w:jc w:val="both"/>
              <w:textDirection w:val="lrTb"/>
              <w:textAlignment w:val="baseline"/>
              <w:outlineLvl w:val="9"/>
              <w:rPr>
                <w:rFonts w:eastAsia="Times New Roman"/>
                <w:color w:val="000000"/>
                <w:position w:val="0"/>
                <w:lang w:val="en-IN" w:eastAsia="en-IN"/>
              </w:rPr>
            </w:pPr>
            <w:r w:rsidRPr="00D46B35">
              <w:rPr>
                <w:rFonts w:eastAsia="Times New Roman"/>
                <w:color w:val="000000"/>
                <w:position w:val="0"/>
                <w:lang w:val="en-IN" w:eastAsia="en-IN"/>
              </w:rPr>
              <w:t>Planning and ensuring dissemination of all materials developed.</w:t>
            </w:r>
          </w:p>
          <w:p w14:paraId="1B7AD893" w14:textId="77E4A5B9" w:rsidR="00496D44" w:rsidRPr="00D46B35" w:rsidRDefault="00D46B35" w:rsidP="00D46B35">
            <w:pPr>
              <w:pStyle w:val="ListParagraph"/>
              <w:numPr>
                <w:ilvl w:val="0"/>
                <w:numId w:val="14"/>
              </w:numPr>
              <w:suppressAutoHyphens w:val="0"/>
              <w:spacing w:before="120" w:after="120" w:line="240" w:lineRule="auto"/>
              <w:ind w:leftChars="0" w:firstLineChars="0"/>
              <w:jc w:val="both"/>
              <w:textDirection w:val="lrTb"/>
              <w:textAlignment w:val="baseline"/>
              <w:outlineLvl w:val="9"/>
              <w:rPr>
                <w:rFonts w:eastAsia="Times New Roman"/>
                <w:color w:val="000000"/>
                <w:position w:val="0"/>
                <w:lang w:val="en-IN" w:eastAsia="en-IN"/>
              </w:rPr>
            </w:pPr>
            <w:r w:rsidRPr="00D46B35">
              <w:rPr>
                <w:rFonts w:eastAsia="Times New Roman"/>
                <w:color w:val="000000"/>
                <w:position w:val="0"/>
                <w:lang w:val="en-IN" w:eastAsia="en-IN"/>
              </w:rPr>
              <w:t xml:space="preserve">Prepare papers and posters for publications in journals and conferences. </w:t>
            </w:r>
          </w:p>
        </w:tc>
      </w:tr>
    </w:tbl>
    <w:p w14:paraId="0DE5F5CC" w14:textId="64665F8A" w:rsidR="000A3087" w:rsidRDefault="000A3087" w:rsidP="004C0955">
      <w:pPr>
        <w:spacing w:after="0" w:line="240" w:lineRule="auto"/>
        <w:ind w:left="0" w:hanging="2"/>
        <w:jc w:val="both"/>
        <w:rPr>
          <w:rFonts w:asciiTheme="majorHAnsi" w:hAnsiTheme="majorHAnsi" w:cstheme="majorHAnsi"/>
          <w:color w:val="000000"/>
        </w:rPr>
      </w:pPr>
    </w:p>
    <w:p w14:paraId="466C2ECA" w14:textId="77777777" w:rsidR="004C0955" w:rsidRPr="004C0955" w:rsidRDefault="004C0955" w:rsidP="004C0955">
      <w:pPr>
        <w:spacing w:after="0" w:line="240" w:lineRule="auto"/>
        <w:ind w:left="0" w:hanging="2"/>
        <w:jc w:val="both"/>
        <w:rPr>
          <w:rFonts w:asciiTheme="majorHAnsi" w:hAnsiTheme="majorHAnsi" w:cstheme="majorHAnsi"/>
          <w:color w:val="000000"/>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0A3087" w:rsidRPr="004C0955" w14:paraId="62C3C06D" w14:textId="77777777" w:rsidTr="004C0955">
        <w:trPr>
          <w:tblHeader/>
        </w:trPr>
        <w:tc>
          <w:tcPr>
            <w:tcW w:w="9576" w:type="dxa"/>
            <w:tcBorders>
              <w:top w:val="nil"/>
              <w:left w:val="nil"/>
              <w:bottom w:val="single" w:sz="4" w:space="0" w:color="000000"/>
              <w:right w:val="nil"/>
            </w:tcBorders>
            <w:shd w:val="clear" w:color="auto" w:fill="244061" w:themeFill="accent1" w:themeFillShade="80"/>
            <w:vAlign w:val="center"/>
          </w:tcPr>
          <w:p w14:paraId="4A13557F" w14:textId="2796EF48" w:rsidR="000A3087" w:rsidRPr="004C0955" w:rsidRDefault="005040E8" w:rsidP="004C0955">
            <w:pPr>
              <w:spacing w:after="0" w:line="240" w:lineRule="auto"/>
              <w:ind w:left="0" w:hanging="2"/>
              <w:jc w:val="both"/>
              <w:rPr>
                <w:rFonts w:asciiTheme="majorHAnsi" w:hAnsiTheme="majorHAnsi" w:cstheme="majorHAnsi"/>
                <w:bCs/>
                <w:sz w:val="24"/>
                <w:szCs w:val="24"/>
              </w:rPr>
            </w:pPr>
            <w:r w:rsidRPr="004C0955">
              <w:rPr>
                <w:rFonts w:asciiTheme="majorHAnsi" w:hAnsiTheme="majorHAnsi" w:cstheme="majorHAnsi"/>
                <w:bCs/>
                <w:sz w:val="24"/>
                <w:szCs w:val="24"/>
              </w:rPr>
              <w:t>Section 4 | Experience &amp; Qualification</w:t>
            </w:r>
          </w:p>
        </w:tc>
      </w:tr>
      <w:tr w:rsidR="000A3087" w:rsidRPr="004C0955" w14:paraId="0A7CAD69" w14:textId="77777777">
        <w:trPr>
          <w:trHeight w:val="480"/>
        </w:trPr>
        <w:tc>
          <w:tcPr>
            <w:tcW w:w="9576" w:type="dxa"/>
            <w:tcBorders>
              <w:top w:val="single" w:sz="4" w:space="0" w:color="000000"/>
            </w:tcBorders>
            <w:vAlign w:val="center"/>
          </w:tcPr>
          <w:p w14:paraId="694AF2E3" w14:textId="1F9F164B" w:rsidR="000D6830" w:rsidRPr="000D6830" w:rsidRDefault="00E53BD2" w:rsidP="000D6830">
            <w:pPr>
              <w:numPr>
                <w:ilvl w:val="0"/>
                <w:numId w:val="9"/>
              </w:numPr>
              <w:suppressAutoHyphens w:val="0"/>
              <w:spacing w:after="0" w:line="240" w:lineRule="auto"/>
              <w:ind w:leftChars="0" w:firstLineChars="0"/>
              <w:jc w:val="both"/>
              <w:textDirection w:val="lrTb"/>
              <w:textAlignment w:val="baseline"/>
              <w:outlineLvl w:val="9"/>
              <w:rPr>
                <w:rFonts w:eastAsia="Times New Roman"/>
                <w:color w:val="000000"/>
                <w:position w:val="0"/>
                <w:lang w:val="en-IN" w:eastAsia="en-IN"/>
              </w:rPr>
            </w:pPr>
            <w:r w:rsidRPr="00E53BD2">
              <w:rPr>
                <w:rFonts w:eastAsia="Times New Roman"/>
                <w:color w:val="000000"/>
                <w:position w:val="0"/>
                <w:lang w:val="en-IN" w:eastAsia="en-IN"/>
              </w:rPr>
              <w:t>3</w:t>
            </w:r>
            <w:r>
              <w:rPr>
                <w:rFonts w:eastAsia="Times New Roman"/>
                <w:color w:val="000000"/>
                <w:position w:val="0"/>
                <w:lang w:val="en-IN" w:eastAsia="en-IN"/>
              </w:rPr>
              <w:t xml:space="preserve"> </w:t>
            </w:r>
            <w:r w:rsidRPr="00E53BD2">
              <w:rPr>
                <w:rFonts w:eastAsia="Times New Roman"/>
                <w:color w:val="000000"/>
                <w:position w:val="0"/>
                <w:lang w:val="en-IN" w:eastAsia="en-IN"/>
              </w:rPr>
              <w:t>-</w:t>
            </w:r>
            <w:r>
              <w:rPr>
                <w:rFonts w:eastAsia="Times New Roman"/>
                <w:color w:val="000000"/>
                <w:position w:val="0"/>
                <w:lang w:val="en-IN" w:eastAsia="en-IN"/>
              </w:rPr>
              <w:t xml:space="preserve"> </w:t>
            </w:r>
            <w:r w:rsidRPr="00E53BD2">
              <w:rPr>
                <w:rFonts w:eastAsia="Times New Roman"/>
                <w:color w:val="000000"/>
                <w:position w:val="0"/>
                <w:lang w:val="en-IN" w:eastAsia="en-IN"/>
              </w:rPr>
              <w:t xml:space="preserve">5 years of work experience in advocacy, </w:t>
            </w:r>
            <w:proofErr w:type="gramStart"/>
            <w:r w:rsidRPr="00E53BD2">
              <w:rPr>
                <w:rFonts w:eastAsia="Times New Roman"/>
                <w:color w:val="000000"/>
                <w:position w:val="0"/>
                <w:lang w:val="en-IN" w:eastAsia="en-IN"/>
              </w:rPr>
              <w:t>research</w:t>
            </w:r>
            <w:proofErr w:type="gramEnd"/>
            <w:r w:rsidRPr="00E53BD2">
              <w:rPr>
                <w:rFonts w:eastAsia="Times New Roman"/>
                <w:color w:val="000000"/>
                <w:position w:val="0"/>
                <w:lang w:val="en-IN" w:eastAsia="en-IN"/>
              </w:rPr>
              <w:t xml:space="preserve"> and training</w:t>
            </w:r>
            <w:r>
              <w:rPr>
                <w:rFonts w:eastAsia="Times New Roman"/>
                <w:color w:val="000000"/>
                <w:position w:val="0"/>
                <w:lang w:val="en-IN" w:eastAsia="en-IN"/>
              </w:rPr>
              <w:t>.</w:t>
            </w:r>
            <w:r w:rsidRPr="00E53BD2">
              <w:rPr>
                <w:rFonts w:eastAsia="Times New Roman"/>
                <w:color w:val="000000"/>
                <w:position w:val="0"/>
                <w:lang w:val="en-IN" w:eastAsia="en-IN"/>
              </w:rPr>
              <w:t xml:space="preserve"> </w:t>
            </w:r>
            <w:r w:rsidR="000D6830" w:rsidRPr="000D6830">
              <w:rPr>
                <w:rFonts w:eastAsia="Times New Roman"/>
                <w:color w:val="000000"/>
                <w:position w:val="0"/>
                <w:lang w:val="en-IN" w:eastAsia="en-IN"/>
              </w:rPr>
              <w:t>Preferably in the NGO Sector. </w:t>
            </w:r>
          </w:p>
          <w:p w14:paraId="4BB29951" w14:textId="1C3831BD" w:rsidR="00851DCD" w:rsidRPr="00851DCD" w:rsidRDefault="00851DCD" w:rsidP="000D6830">
            <w:pPr>
              <w:numPr>
                <w:ilvl w:val="0"/>
                <w:numId w:val="9"/>
              </w:numPr>
              <w:suppressAutoHyphens w:val="0"/>
              <w:spacing w:before="120" w:after="120" w:line="240" w:lineRule="auto"/>
              <w:ind w:leftChars="0" w:firstLineChars="0"/>
              <w:textDirection w:val="lrTb"/>
              <w:textAlignment w:val="baseline"/>
              <w:outlineLvl w:val="9"/>
              <w:rPr>
                <w:rFonts w:ascii="Noto Sans Symbols" w:eastAsia="Times New Roman" w:hAnsi="Noto Sans Symbols" w:cs="Times New Roman"/>
                <w:color w:val="000000"/>
                <w:position w:val="0"/>
                <w:lang w:val="en-IN" w:eastAsia="en-IN"/>
              </w:rPr>
            </w:pPr>
            <w:r w:rsidRPr="00851DCD">
              <w:rPr>
                <w:rFonts w:eastAsia="Times New Roman"/>
                <w:color w:val="000000"/>
                <w:position w:val="0"/>
                <w:lang w:val="en-IN" w:eastAsia="en-IN"/>
              </w:rPr>
              <w:t>Masters or Bachelors in any recognised discipline or social sciences from an institute of repute.</w:t>
            </w:r>
          </w:p>
          <w:p w14:paraId="721E2BA1" w14:textId="41C207D0" w:rsidR="000A3087" w:rsidRPr="000D6830" w:rsidRDefault="000D6830" w:rsidP="000D6830">
            <w:pPr>
              <w:numPr>
                <w:ilvl w:val="0"/>
                <w:numId w:val="9"/>
              </w:numPr>
              <w:suppressAutoHyphens w:val="0"/>
              <w:spacing w:before="120" w:after="120" w:line="240" w:lineRule="auto"/>
              <w:ind w:leftChars="0" w:firstLineChars="0"/>
              <w:textDirection w:val="lrTb"/>
              <w:textAlignment w:val="baseline"/>
              <w:outlineLvl w:val="9"/>
              <w:rPr>
                <w:rFonts w:ascii="Noto Sans Symbols" w:eastAsia="Times New Roman" w:hAnsi="Noto Sans Symbols" w:cs="Times New Roman"/>
                <w:color w:val="000000"/>
                <w:position w:val="0"/>
                <w:lang w:val="en-IN" w:eastAsia="en-IN"/>
              </w:rPr>
            </w:pPr>
            <w:r w:rsidRPr="000D6830">
              <w:rPr>
                <w:rFonts w:eastAsia="Times New Roman"/>
                <w:color w:val="000000"/>
                <w:position w:val="0"/>
                <w:lang w:val="en-IN" w:eastAsia="en-IN"/>
              </w:rPr>
              <w:t xml:space="preserve">The job will involve frequent traveling within NCR and India.  </w:t>
            </w:r>
          </w:p>
        </w:tc>
      </w:tr>
    </w:tbl>
    <w:p w14:paraId="6C155A9A" w14:textId="220FFF09" w:rsidR="000A3087" w:rsidRDefault="000A3087" w:rsidP="004C0955">
      <w:pPr>
        <w:spacing w:after="0" w:line="240" w:lineRule="auto"/>
        <w:ind w:left="0" w:hanging="2"/>
        <w:jc w:val="both"/>
        <w:rPr>
          <w:rFonts w:asciiTheme="majorHAnsi" w:hAnsiTheme="majorHAnsi" w:cstheme="majorHAnsi"/>
          <w:sz w:val="20"/>
          <w:szCs w:val="20"/>
        </w:rPr>
      </w:pPr>
    </w:p>
    <w:p w14:paraId="6E58B88C" w14:textId="5CCBAE7E" w:rsidR="007922AD" w:rsidRDefault="007922AD" w:rsidP="007922AD">
      <w:pPr>
        <w:spacing w:after="0" w:line="240" w:lineRule="auto"/>
        <w:ind w:left="0" w:hanging="2"/>
        <w:jc w:val="both"/>
        <w:rPr>
          <w:rFonts w:asciiTheme="majorHAnsi" w:hAnsiTheme="majorHAnsi" w:cstheme="majorHAnsi"/>
          <w:sz w:val="20"/>
          <w:szCs w:val="20"/>
        </w:rPr>
      </w:pPr>
    </w:p>
    <w:p w14:paraId="0CF200E7" w14:textId="77777777" w:rsidR="007922AD" w:rsidRPr="004C0955" w:rsidRDefault="007922AD" w:rsidP="007922AD">
      <w:pPr>
        <w:spacing w:after="0" w:line="240" w:lineRule="auto"/>
        <w:ind w:left="0" w:hanging="2"/>
        <w:jc w:val="both"/>
        <w:rPr>
          <w:rFonts w:asciiTheme="majorHAnsi" w:hAnsiTheme="majorHAnsi" w:cstheme="majorHAnsi"/>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0A3087" w:rsidRPr="004C0955" w14:paraId="14CC3AA0" w14:textId="77777777" w:rsidTr="004C0955">
        <w:trPr>
          <w:trHeight w:val="237"/>
          <w:tblHeader/>
        </w:trPr>
        <w:tc>
          <w:tcPr>
            <w:tcW w:w="9576" w:type="dxa"/>
            <w:tcBorders>
              <w:top w:val="single" w:sz="4" w:space="0" w:color="000000"/>
              <w:left w:val="nil"/>
              <w:bottom w:val="single" w:sz="4" w:space="0" w:color="000000"/>
              <w:right w:val="nil"/>
            </w:tcBorders>
            <w:shd w:val="clear" w:color="auto" w:fill="244061" w:themeFill="accent1" w:themeFillShade="80"/>
            <w:tcMar>
              <w:top w:w="0" w:type="dxa"/>
              <w:left w:w="108" w:type="dxa"/>
              <w:bottom w:w="0" w:type="dxa"/>
              <w:right w:w="108" w:type="dxa"/>
            </w:tcMar>
            <w:vAlign w:val="center"/>
          </w:tcPr>
          <w:p w14:paraId="0A41AE66" w14:textId="45EBA184" w:rsidR="000A3087" w:rsidRPr="004C0955" w:rsidRDefault="005040E8" w:rsidP="004C0955">
            <w:pPr>
              <w:spacing w:after="0" w:line="240" w:lineRule="auto"/>
              <w:ind w:left="0" w:hanging="2"/>
              <w:jc w:val="both"/>
              <w:rPr>
                <w:rFonts w:asciiTheme="majorHAnsi" w:hAnsiTheme="majorHAnsi" w:cstheme="majorHAnsi"/>
                <w:bCs/>
                <w:sz w:val="24"/>
                <w:szCs w:val="24"/>
              </w:rPr>
            </w:pPr>
            <w:r w:rsidRPr="004C0955">
              <w:rPr>
                <w:rFonts w:asciiTheme="majorHAnsi" w:hAnsiTheme="majorHAnsi" w:cstheme="majorHAnsi"/>
                <w:bCs/>
                <w:sz w:val="24"/>
                <w:szCs w:val="24"/>
              </w:rPr>
              <w:t>Section 5 | Skills and knowledge</w:t>
            </w:r>
          </w:p>
        </w:tc>
      </w:tr>
      <w:tr w:rsidR="000A3087" w:rsidRPr="004C0955" w14:paraId="4F8615C7" w14:textId="77777777">
        <w:trPr>
          <w:trHeight w:val="480"/>
        </w:trPr>
        <w:tc>
          <w:tcPr>
            <w:tcW w:w="9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C2930B" w14:textId="564E76B9" w:rsidR="000D6830" w:rsidRPr="00F916BE" w:rsidRDefault="000D6830" w:rsidP="000D6830">
            <w:pPr>
              <w:numPr>
                <w:ilvl w:val="0"/>
                <w:numId w:val="8"/>
              </w:numPr>
              <w:suppressAutoHyphens w:val="0"/>
              <w:spacing w:after="0" w:line="240" w:lineRule="auto"/>
              <w:ind w:leftChars="0" w:firstLineChars="0"/>
              <w:textDirection w:val="lrTb"/>
              <w:textAlignment w:val="baseline"/>
              <w:outlineLvl w:val="9"/>
              <w:rPr>
                <w:rFonts w:ascii="Noto Sans Symbols" w:eastAsia="Times New Roman" w:hAnsi="Noto Sans Symbols" w:cs="Times New Roman"/>
                <w:color w:val="000000"/>
                <w:position w:val="0"/>
                <w:lang w:val="en-IN" w:eastAsia="en-IN"/>
              </w:rPr>
            </w:pPr>
            <w:r w:rsidRPr="000D6830">
              <w:rPr>
                <w:rFonts w:eastAsia="Times New Roman"/>
                <w:color w:val="000000"/>
                <w:position w:val="0"/>
                <w:lang w:val="en-IN" w:eastAsia="en-IN"/>
              </w:rPr>
              <w:t>Excellent written and verbal communications skills</w:t>
            </w:r>
            <w:r w:rsidR="00F916BE">
              <w:rPr>
                <w:rFonts w:eastAsia="Times New Roman"/>
                <w:color w:val="000000"/>
                <w:position w:val="0"/>
                <w:lang w:val="en-IN" w:eastAsia="en-IN"/>
              </w:rPr>
              <w:t xml:space="preserve"> in both Hindi and English.</w:t>
            </w:r>
          </w:p>
          <w:p w14:paraId="2D0BC73D" w14:textId="25BFDD27" w:rsidR="00F916BE" w:rsidRPr="000D6830" w:rsidRDefault="00F916BE" w:rsidP="000D6830">
            <w:pPr>
              <w:numPr>
                <w:ilvl w:val="0"/>
                <w:numId w:val="8"/>
              </w:numPr>
              <w:suppressAutoHyphens w:val="0"/>
              <w:spacing w:after="0" w:line="240" w:lineRule="auto"/>
              <w:ind w:leftChars="0" w:firstLineChars="0"/>
              <w:textDirection w:val="lrTb"/>
              <w:textAlignment w:val="baseline"/>
              <w:outlineLvl w:val="9"/>
              <w:rPr>
                <w:rFonts w:ascii="Noto Sans Symbols" w:eastAsia="Times New Roman" w:hAnsi="Noto Sans Symbols" w:cs="Times New Roman"/>
                <w:color w:val="000000"/>
                <w:position w:val="0"/>
                <w:lang w:val="en-IN" w:eastAsia="en-IN"/>
              </w:rPr>
            </w:pPr>
            <w:r>
              <w:rPr>
                <w:rFonts w:eastAsia="Times New Roman"/>
                <w:color w:val="000000"/>
                <w:position w:val="0"/>
                <w:lang w:val="en-IN" w:eastAsia="en-IN"/>
              </w:rPr>
              <w:t>Project management skills.</w:t>
            </w:r>
          </w:p>
          <w:p w14:paraId="498FF359" w14:textId="1CA74320" w:rsidR="000D6830" w:rsidRPr="000D6830" w:rsidRDefault="000D6830" w:rsidP="000D6830">
            <w:pPr>
              <w:numPr>
                <w:ilvl w:val="0"/>
                <w:numId w:val="8"/>
              </w:numPr>
              <w:suppressAutoHyphens w:val="0"/>
              <w:spacing w:after="0" w:line="240" w:lineRule="auto"/>
              <w:ind w:leftChars="0" w:firstLineChars="0"/>
              <w:textDirection w:val="lrTb"/>
              <w:textAlignment w:val="baseline"/>
              <w:outlineLvl w:val="9"/>
              <w:rPr>
                <w:rFonts w:ascii="Noto Sans Symbols" w:eastAsia="Times New Roman" w:hAnsi="Noto Sans Symbols" w:cs="Times New Roman"/>
                <w:color w:val="000000"/>
                <w:position w:val="0"/>
                <w:lang w:val="en-IN" w:eastAsia="en-IN"/>
              </w:rPr>
            </w:pPr>
            <w:r w:rsidRPr="000D6830">
              <w:rPr>
                <w:rFonts w:eastAsia="Times New Roman"/>
                <w:color w:val="000000"/>
                <w:position w:val="0"/>
                <w:lang w:val="en-IN" w:eastAsia="en-IN"/>
              </w:rPr>
              <w:t xml:space="preserve">Proficient with Microsoft Excel, </w:t>
            </w:r>
            <w:r w:rsidR="001F752F" w:rsidRPr="000D6830">
              <w:rPr>
                <w:rFonts w:eastAsia="Times New Roman"/>
                <w:color w:val="000000"/>
                <w:position w:val="0"/>
                <w:lang w:val="en-IN" w:eastAsia="en-IN"/>
              </w:rPr>
              <w:t>Word,</w:t>
            </w:r>
            <w:r w:rsidRPr="000D6830">
              <w:rPr>
                <w:rFonts w:eastAsia="Times New Roman"/>
                <w:color w:val="000000"/>
                <w:position w:val="0"/>
                <w:lang w:val="en-IN" w:eastAsia="en-IN"/>
              </w:rPr>
              <w:t xml:space="preserve"> and PowerPoint.</w:t>
            </w:r>
          </w:p>
          <w:p w14:paraId="32777BD1" w14:textId="77777777" w:rsidR="000D6830" w:rsidRPr="000D6830" w:rsidRDefault="000D6830" w:rsidP="000D6830">
            <w:pPr>
              <w:numPr>
                <w:ilvl w:val="0"/>
                <w:numId w:val="8"/>
              </w:numPr>
              <w:suppressAutoHyphens w:val="0"/>
              <w:spacing w:after="0" w:line="240" w:lineRule="auto"/>
              <w:ind w:leftChars="0" w:firstLineChars="0"/>
              <w:textDirection w:val="lrTb"/>
              <w:textAlignment w:val="baseline"/>
              <w:outlineLvl w:val="9"/>
              <w:rPr>
                <w:rFonts w:ascii="Noto Sans Symbols" w:eastAsia="Times New Roman" w:hAnsi="Noto Sans Symbols" w:cs="Times New Roman"/>
                <w:color w:val="000000"/>
                <w:position w:val="0"/>
                <w:lang w:val="en-IN" w:eastAsia="en-IN"/>
              </w:rPr>
            </w:pPr>
            <w:r w:rsidRPr="000D6830">
              <w:rPr>
                <w:rFonts w:eastAsia="Times New Roman"/>
                <w:color w:val="000000"/>
                <w:position w:val="0"/>
                <w:lang w:val="en-IN" w:eastAsia="en-IN"/>
              </w:rPr>
              <w:t>Strong analytical and problem-solving skills</w:t>
            </w:r>
          </w:p>
          <w:p w14:paraId="2CD5DCA4" w14:textId="77777777" w:rsidR="000D6830" w:rsidRPr="000D6830" w:rsidRDefault="000D6830" w:rsidP="000D6830">
            <w:pPr>
              <w:numPr>
                <w:ilvl w:val="0"/>
                <w:numId w:val="8"/>
              </w:numPr>
              <w:suppressAutoHyphens w:val="0"/>
              <w:spacing w:after="0" w:line="240" w:lineRule="auto"/>
              <w:ind w:leftChars="0" w:firstLineChars="0"/>
              <w:textDirection w:val="lrTb"/>
              <w:textAlignment w:val="baseline"/>
              <w:outlineLvl w:val="9"/>
              <w:rPr>
                <w:rFonts w:ascii="Noto Sans Symbols" w:eastAsia="Times New Roman" w:hAnsi="Noto Sans Symbols" w:cs="Times New Roman"/>
                <w:color w:val="000000"/>
                <w:position w:val="0"/>
                <w:lang w:val="en-IN" w:eastAsia="en-IN"/>
              </w:rPr>
            </w:pPr>
            <w:r w:rsidRPr="000D6830">
              <w:rPr>
                <w:rFonts w:eastAsia="Times New Roman"/>
                <w:color w:val="000000"/>
                <w:position w:val="0"/>
                <w:lang w:val="en-IN" w:eastAsia="en-IN"/>
              </w:rPr>
              <w:t>Zeal to work in the community.</w:t>
            </w:r>
          </w:p>
          <w:p w14:paraId="2D87D86A" w14:textId="7A7939C2" w:rsidR="000A3087" w:rsidRPr="000D6830" w:rsidRDefault="000D6830" w:rsidP="000D6830">
            <w:pPr>
              <w:numPr>
                <w:ilvl w:val="0"/>
                <w:numId w:val="8"/>
              </w:numPr>
              <w:suppressAutoHyphens w:val="0"/>
              <w:spacing w:after="0" w:line="240" w:lineRule="auto"/>
              <w:ind w:leftChars="0" w:firstLineChars="0"/>
              <w:textDirection w:val="lrTb"/>
              <w:textAlignment w:val="baseline"/>
              <w:outlineLvl w:val="9"/>
              <w:rPr>
                <w:rFonts w:ascii="Noto Sans Symbols" w:eastAsia="Times New Roman" w:hAnsi="Noto Sans Symbols" w:cs="Times New Roman"/>
                <w:color w:val="000000"/>
                <w:position w:val="0"/>
                <w:lang w:val="en-IN" w:eastAsia="en-IN"/>
              </w:rPr>
            </w:pPr>
            <w:r w:rsidRPr="000D6830">
              <w:rPr>
                <w:rFonts w:eastAsia="Times New Roman"/>
                <w:color w:val="000000"/>
                <w:position w:val="0"/>
                <w:lang w:val="en-IN" w:eastAsia="en-IN"/>
              </w:rPr>
              <w:t>Strong interpersonal skills and social values.</w:t>
            </w:r>
          </w:p>
        </w:tc>
      </w:tr>
    </w:tbl>
    <w:p w14:paraId="65FE40C4" w14:textId="77777777" w:rsidR="000A3087" w:rsidRPr="004C0955" w:rsidRDefault="000A3087" w:rsidP="004C0955">
      <w:pPr>
        <w:spacing w:after="0" w:line="240" w:lineRule="auto"/>
        <w:ind w:left="0" w:hanging="2"/>
        <w:jc w:val="both"/>
        <w:rPr>
          <w:rFonts w:asciiTheme="majorHAnsi" w:hAnsiTheme="majorHAnsi" w:cstheme="majorHAnsi"/>
          <w:b/>
        </w:rPr>
      </w:pPr>
    </w:p>
    <w:p w14:paraId="6607985C" w14:textId="621B590F" w:rsidR="000A3087" w:rsidRPr="004C0955" w:rsidRDefault="005040E8" w:rsidP="004C0955">
      <w:pPr>
        <w:ind w:left="0" w:hanging="2"/>
        <w:jc w:val="both"/>
      </w:pPr>
      <w:r w:rsidRPr="004C0955">
        <w:rPr>
          <w:b/>
        </w:rPr>
        <w:t xml:space="preserve">How to Apply: </w:t>
      </w:r>
      <w:r w:rsidRPr="004C0955">
        <w:t xml:space="preserve">Please download and fill the Application form and send to </w:t>
      </w:r>
      <w:hyperlink r:id="rId9">
        <w:r w:rsidRPr="004C0955">
          <w:rPr>
            <w:color w:val="0000FF"/>
            <w:u w:val="single"/>
          </w:rPr>
          <w:t>hrd@udayancare.org</w:t>
        </w:r>
      </w:hyperlink>
      <w:r w:rsidRPr="004C0955">
        <w:t xml:space="preserve"> along</w:t>
      </w:r>
      <w:r w:rsidR="004C0955">
        <w:t xml:space="preserve"> </w:t>
      </w:r>
      <w:r w:rsidRPr="004C0955">
        <w:t xml:space="preserve">with your updated </w:t>
      </w:r>
      <w:r w:rsidR="004C0955">
        <w:t>C.V.</w:t>
      </w:r>
      <w:r w:rsidRPr="004C0955">
        <w:t xml:space="preserve"> Contact Person: </w:t>
      </w:r>
      <w:proofErr w:type="spellStart"/>
      <w:r w:rsidRPr="004C0955">
        <w:t>Mahak</w:t>
      </w:r>
      <w:proofErr w:type="spellEnd"/>
      <w:r w:rsidRPr="004C0955">
        <w:t xml:space="preserve"> (HR Coordinator)</w:t>
      </w:r>
    </w:p>
    <w:p w14:paraId="1821098D" w14:textId="77777777" w:rsidR="00B55E77" w:rsidRDefault="00B55E77" w:rsidP="00B55E77">
      <w:pPr>
        <w:pStyle w:val="BalloonText"/>
        <w:ind w:leftChars="0" w:left="2" w:hanging="2"/>
        <w:rPr>
          <w:b/>
          <w:bCs/>
        </w:rPr>
      </w:pPr>
      <w:r>
        <w:rPr>
          <w:b/>
          <w:bCs/>
        </w:rPr>
        <w:t>Clause:</w:t>
      </w:r>
    </w:p>
    <w:p w14:paraId="467821DE" w14:textId="77777777" w:rsidR="00B55E77" w:rsidRDefault="00B55E77" w:rsidP="00B55E77">
      <w:pPr>
        <w:pStyle w:val="BalloonText"/>
        <w:ind w:leftChars="0" w:left="2" w:hanging="2"/>
        <w:rPr>
          <w:b/>
          <w:bCs/>
        </w:rPr>
      </w:pPr>
      <w:r>
        <w:rPr>
          <w:b/>
          <w:bCs/>
        </w:rPr>
        <w:t>Child Protection and Safeguarding Policy:</w:t>
      </w:r>
    </w:p>
    <w:p w14:paraId="09B80B9B" w14:textId="77777777" w:rsidR="00B55E77" w:rsidRDefault="00B55E77" w:rsidP="00B55E77">
      <w:pPr>
        <w:pStyle w:val="BalloonText"/>
        <w:ind w:leftChars="0" w:left="2" w:hanging="2"/>
      </w:pPr>
      <w:r>
        <w:t xml:space="preserve">Any employee, consultant, contractor, supplier, vendor, or resource person, shall read, be aware and sign to comply strictly with the Child Protection Policy, the Safeguarding Policy, and all accompanying policies of </w:t>
      </w:r>
      <w:proofErr w:type="spellStart"/>
      <w:r>
        <w:t>Udayan</w:t>
      </w:r>
      <w:proofErr w:type="spellEnd"/>
      <w:r>
        <w:t xml:space="preserve"> Care. </w:t>
      </w:r>
      <w:proofErr w:type="spellStart"/>
      <w:r>
        <w:t>Udayan</w:t>
      </w:r>
      <w:proofErr w:type="spellEnd"/>
      <w:r>
        <w:t xml:space="preserve"> Care gives the highest priority to its commitment to creating awareness, ensuring prevention, reporting, and response to all disclosures of abuse, violence, </w:t>
      </w:r>
      <w:r>
        <w:lastRenderedPageBreak/>
        <w:t>neglect, or exploitation or its threat for all children, young persons, and vulnerable adults that the organization is in contact with. Our CIRCA values, Code of Conduct and HR norms clearly regulate and ensure the implementation of the highest standards towards zero tolerance of any safeguarding concerns.</w:t>
      </w:r>
    </w:p>
    <w:p w14:paraId="4C6CF69C" w14:textId="77777777" w:rsidR="000A3087" w:rsidRPr="004C0955" w:rsidRDefault="000A3087" w:rsidP="004C0955">
      <w:pPr>
        <w:ind w:left="0" w:hanging="2"/>
        <w:jc w:val="both"/>
        <w:rPr>
          <w:rFonts w:asciiTheme="majorHAnsi" w:hAnsiTheme="majorHAnsi" w:cstheme="majorHAnsi"/>
          <w:sz w:val="20"/>
          <w:szCs w:val="20"/>
        </w:rPr>
      </w:pPr>
    </w:p>
    <w:sectPr w:rsidR="000A3087" w:rsidRPr="004C0955" w:rsidSect="00A31C6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9A2C3" w14:textId="77777777" w:rsidR="00AD0130" w:rsidRDefault="00AD0130">
      <w:pPr>
        <w:spacing w:after="0" w:line="240" w:lineRule="auto"/>
        <w:ind w:left="0" w:hanging="2"/>
      </w:pPr>
      <w:r>
        <w:separator/>
      </w:r>
    </w:p>
  </w:endnote>
  <w:endnote w:type="continuationSeparator" w:id="0">
    <w:p w14:paraId="7D862369" w14:textId="77777777" w:rsidR="00AD0130" w:rsidRDefault="00AD013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7007" w14:textId="77777777" w:rsidR="00A31C6D" w:rsidRDefault="00A31C6D">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9DB27" w14:textId="77777777" w:rsidR="000A3087" w:rsidRDefault="005040E8">
    <w:pPr>
      <w:pBdr>
        <w:top w:val="nil"/>
        <w:left w:val="nil"/>
        <w:bottom w:val="nil"/>
        <w:right w:val="nil"/>
        <w:between w:val="nil"/>
      </w:pBdr>
      <w:spacing w:after="0" w:line="240" w:lineRule="auto"/>
      <w:ind w:left="0" w:hanging="2"/>
      <w:jc w:val="right"/>
      <w:rPr>
        <w:color w:val="000000"/>
      </w:rPr>
    </w:pPr>
    <w:r>
      <w:rPr>
        <w:color w:val="000000"/>
      </w:rPr>
      <w:t xml:space="preserve">Version </w:t>
    </w:r>
    <w:r>
      <w:t>2</w:t>
    </w:r>
    <w:r>
      <w:rPr>
        <w:color w:val="000000"/>
      </w:rPr>
      <w:t xml:space="preserve">.0| </w:t>
    </w:r>
    <w:r>
      <w:rPr>
        <w:color w:val="000000"/>
      </w:rPr>
      <w:fldChar w:fldCharType="begin"/>
    </w:r>
    <w:r>
      <w:rPr>
        <w:color w:val="000000"/>
      </w:rPr>
      <w:instrText>PAGE</w:instrText>
    </w:r>
    <w:r>
      <w:rPr>
        <w:color w:val="000000"/>
      </w:rPr>
      <w:fldChar w:fldCharType="separate"/>
    </w:r>
    <w:r w:rsidR="00A31C6D">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2E7F" w14:textId="77777777" w:rsidR="00A31C6D" w:rsidRDefault="00A31C6D">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57F59" w14:textId="77777777" w:rsidR="00AD0130" w:rsidRDefault="00AD0130">
      <w:pPr>
        <w:spacing w:after="0" w:line="240" w:lineRule="auto"/>
        <w:ind w:left="0" w:hanging="2"/>
      </w:pPr>
      <w:r>
        <w:separator/>
      </w:r>
    </w:p>
  </w:footnote>
  <w:footnote w:type="continuationSeparator" w:id="0">
    <w:p w14:paraId="74DAC7A1" w14:textId="77777777" w:rsidR="00AD0130" w:rsidRDefault="00AD0130">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94B7C" w14:textId="77777777" w:rsidR="00A31C6D" w:rsidRDefault="00A31C6D">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95DB5" w14:textId="6EBD5C55" w:rsidR="000A3087" w:rsidRDefault="00A31C6D">
    <w:pPr>
      <w:pBdr>
        <w:top w:val="nil"/>
        <w:left w:val="nil"/>
        <w:bottom w:val="nil"/>
        <w:right w:val="nil"/>
        <w:between w:val="nil"/>
      </w:pBdr>
      <w:spacing w:after="0" w:line="240" w:lineRule="auto"/>
      <w:ind w:left="0" w:hanging="2"/>
      <w:jc w:val="right"/>
      <w:rPr>
        <w:color w:val="000000"/>
      </w:rPr>
    </w:pPr>
    <w:r>
      <w:rPr>
        <w:noProof/>
      </w:rPr>
      <w:drawing>
        <wp:anchor distT="0" distB="0" distL="114300" distR="114300" simplePos="0" relativeHeight="251659264" behindDoc="0" locked="0" layoutInCell="1" hidden="0" allowOverlap="1" wp14:anchorId="718C2B7A" wp14:editId="2B3A16A2">
          <wp:simplePos x="0" y="0"/>
          <wp:positionH relativeFrom="leftMargin">
            <wp:posOffset>4960620</wp:posOffset>
          </wp:positionH>
          <wp:positionV relativeFrom="page">
            <wp:align>top</wp:align>
          </wp:positionV>
          <wp:extent cx="2338070" cy="915670"/>
          <wp:effectExtent l="0" t="0" r="5080" b="0"/>
          <wp:wrapNone/>
          <wp:docPr id="1"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 company name&#10;&#10;Description automatically generated"/>
                  <pic:cNvPicPr preferRelativeResize="0"/>
                </pic:nvPicPr>
                <pic:blipFill>
                  <a:blip r:embed="rId1"/>
                  <a:srcRect/>
                  <a:stretch>
                    <a:fillRect/>
                  </a:stretch>
                </pic:blipFill>
                <pic:spPr>
                  <a:xfrm>
                    <a:off x="0" y="0"/>
                    <a:ext cx="2338070" cy="915670"/>
                  </a:xfrm>
                  <a:prstGeom prst="rect">
                    <a:avLst/>
                  </a:prstGeom>
                  <a:ln/>
                </pic:spPr>
              </pic:pic>
            </a:graphicData>
          </a:graphic>
        </wp:anchor>
      </w:drawing>
    </w:r>
    <w:r w:rsidR="005040E8">
      <w:rPr>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0DBFC" w14:textId="77777777" w:rsidR="00A31C6D" w:rsidRDefault="00A31C6D">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E7E"/>
    <w:multiLevelType w:val="hybridMultilevel"/>
    <w:tmpl w:val="8E84F5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9285414"/>
    <w:multiLevelType w:val="multilevel"/>
    <w:tmpl w:val="8BC2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883387"/>
    <w:multiLevelType w:val="hybridMultilevel"/>
    <w:tmpl w:val="F48671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13354BD"/>
    <w:multiLevelType w:val="hybridMultilevel"/>
    <w:tmpl w:val="7DEC6A3C"/>
    <w:lvl w:ilvl="0" w:tplc="BB7044CC">
      <w:numFmt w:val="bullet"/>
      <w:lvlText w:val="•"/>
      <w:lvlJc w:val="left"/>
      <w:pPr>
        <w:ind w:left="719" w:hanging="720"/>
      </w:pPr>
      <w:rPr>
        <w:rFonts w:ascii="Calibri" w:eastAsia="Times New Roman" w:hAnsi="Calibri" w:cs="Calibri" w:hint="default"/>
      </w:rPr>
    </w:lvl>
    <w:lvl w:ilvl="1" w:tplc="40090003" w:tentative="1">
      <w:start w:val="1"/>
      <w:numFmt w:val="bullet"/>
      <w:lvlText w:val="o"/>
      <w:lvlJc w:val="left"/>
      <w:pPr>
        <w:ind w:left="1079" w:hanging="360"/>
      </w:pPr>
      <w:rPr>
        <w:rFonts w:ascii="Courier New" w:hAnsi="Courier New" w:cs="Courier New" w:hint="default"/>
      </w:rPr>
    </w:lvl>
    <w:lvl w:ilvl="2" w:tplc="40090005" w:tentative="1">
      <w:start w:val="1"/>
      <w:numFmt w:val="bullet"/>
      <w:lvlText w:val=""/>
      <w:lvlJc w:val="left"/>
      <w:pPr>
        <w:ind w:left="1799" w:hanging="360"/>
      </w:pPr>
      <w:rPr>
        <w:rFonts w:ascii="Wingdings" w:hAnsi="Wingdings" w:hint="default"/>
      </w:rPr>
    </w:lvl>
    <w:lvl w:ilvl="3" w:tplc="40090001" w:tentative="1">
      <w:start w:val="1"/>
      <w:numFmt w:val="bullet"/>
      <w:lvlText w:val=""/>
      <w:lvlJc w:val="left"/>
      <w:pPr>
        <w:ind w:left="2519" w:hanging="360"/>
      </w:pPr>
      <w:rPr>
        <w:rFonts w:ascii="Symbol" w:hAnsi="Symbol" w:hint="default"/>
      </w:rPr>
    </w:lvl>
    <w:lvl w:ilvl="4" w:tplc="40090003" w:tentative="1">
      <w:start w:val="1"/>
      <w:numFmt w:val="bullet"/>
      <w:lvlText w:val="o"/>
      <w:lvlJc w:val="left"/>
      <w:pPr>
        <w:ind w:left="3239" w:hanging="360"/>
      </w:pPr>
      <w:rPr>
        <w:rFonts w:ascii="Courier New" w:hAnsi="Courier New" w:cs="Courier New" w:hint="default"/>
      </w:rPr>
    </w:lvl>
    <w:lvl w:ilvl="5" w:tplc="40090005" w:tentative="1">
      <w:start w:val="1"/>
      <w:numFmt w:val="bullet"/>
      <w:lvlText w:val=""/>
      <w:lvlJc w:val="left"/>
      <w:pPr>
        <w:ind w:left="3959" w:hanging="360"/>
      </w:pPr>
      <w:rPr>
        <w:rFonts w:ascii="Wingdings" w:hAnsi="Wingdings" w:hint="default"/>
      </w:rPr>
    </w:lvl>
    <w:lvl w:ilvl="6" w:tplc="40090001" w:tentative="1">
      <w:start w:val="1"/>
      <w:numFmt w:val="bullet"/>
      <w:lvlText w:val=""/>
      <w:lvlJc w:val="left"/>
      <w:pPr>
        <w:ind w:left="4679" w:hanging="360"/>
      </w:pPr>
      <w:rPr>
        <w:rFonts w:ascii="Symbol" w:hAnsi="Symbol" w:hint="default"/>
      </w:rPr>
    </w:lvl>
    <w:lvl w:ilvl="7" w:tplc="40090003" w:tentative="1">
      <w:start w:val="1"/>
      <w:numFmt w:val="bullet"/>
      <w:lvlText w:val="o"/>
      <w:lvlJc w:val="left"/>
      <w:pPr>
        <w:ind w:left="5399" w:hanging="360"/>
      </w:pPr>
      <w:rPr>
        <w:rFonts w:ascii="Courier New" w:hAnsi="Courier New" w:cs="Courier New" w:hint="default"/>
      </w:rPr>
    </w:lvl>
    <w:lvl w:ilvl="8" w:tplc="40090005" w:tentative="1">
      <w:start w:val="1"/>
      <w:numFmt w:val="bullet"/>
      <w:lvlText w:val=""/>
      <w:lvlJc w:val="left"/>
      <w:pPr>
        <w:ind w:left="6119" w:hanging="360"/>
      </w:pPr>
      <w:rPr>
        <w:rFonts w:ascii="Wingdings" w:hAnsi="Wingdings" w:hint="default"/>
      </w:rPr>
    </w:lvl>
  </w:abstractNum>
  <w:abstractNum w:abstractNumId="4" w15:restartNumberingAfterBreak="0">
    <w:nsid w:val="25BE2BBD"/>
    <w:multiLevelType w:val="hybridMultilevel"/>
    <w:tmpl w:val="39ACFD32"/>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5" w15:restartNumberingAfterBreak="0">
    <w:nsid w:val="26DB4C7A"/>
    <w:multiLevelType w:val="multilevel"/>
    <w:tmpl w:val="3C666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0B6B33"/>
    <w:multiLevelType w:val="hybridMultilevel"/>
    <w:tmpl w:val="B31491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5391BA6"/>
    <w:multiLevelType w:val="multilevel"/>
    <w:tmpl w:val="CF848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68C5AE5"/>
    <w:multiLevelType w:val="multilevel"/>
    <w:tmpl w:val="BF16611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9" w15:restartNumberingAfterBreak="0">
    <w:nsid w:val="45C25712"/>
    <w:multiLevelType w:val="hybridMultilevel"/>
    <w:tmpl w:val="4AEEEE52"/>
    <w:lvl w:ilvl="0" w:tplc="40090001">
      <w:start w:val="1"/>
      <w:numFmt w:val="bullet"/>
      <w:lvlText w:val=""/>
      <w:lvlJc w:val="left"/>
      <w:pPr>
        <w:ind w:left="718" w:hanging="360"/>
      </w:pPr>
      <w:rPr>
        <w:rFonts w:ascii="Symbol" w:hAnsi="Symbol" w:hint="default"/>
      </w:rPr>
    </w:lvl>
    <w:lvl w:ilvl="1" w:tplc="40090003" w:tentative="1">
      <w:start w:val="1"/>
      <w:numFmt w:val="bullet"/>
      <w:lvlText w:val="o"/>
      <w:lvlJc w:val="left"/>
      <w:pPr>
        <w:ind w:left="1438" w:hanging="360"/>
      </w:pPr>
      <w:rPr>
        <w:rFonts w:ascii="Courier New" w:hAnsi="Courier New" w:cs="Courier New" w:hint="default"/>
      </w:rPr>
    </w:lvl>
    <w:lvl w:ilvl="2" w:tplc="40090005" w:tentative="1">
      <w:start w:val="1"/>
      <w:numFmt w:val="bullet"/>
      <w:lvlText w:val=""/>
      <w:lvlJc w:val="left"/>
      <w:pPr>
        <w:ind w:left="2158" w:hanging="360"/>
      </w:pPr>
      <w:rPr>
        <w:rFonts w:ascii="Wingdings" w:hAnsi="Wingdings" w:hint="default"/>
      </w:rPr>
    </w:lvl>
    <w:lvl w:ilvl="3" w:tplc="40090001" w:tentative="1">
      <w:start w:val="1"/>
      <w:numFmt w:val="bullet"/>
      <w:lvlText w:val=""/>
      <w:lvlJc w:val="left"/>
      <w:pPr>
        <w:ind w:left="2878" w:hanging="360"/>
      </w:pPr>
      <w:rPr>
        <w:rFonts w:ascii="Symbol" w:hAnsi="Symbol" w:hint="default"/>
      </w:rPr>
    </w:lvl>
    <w:lvl w:ilvl="4" w:tplc="40090003" w:tentative="1">
      <w:start w:val="1"/>
      <w:numFmt w:val="bullet"/>
      <w:lvlText w:val="o"/>
      <w:lvlJc w:val="left"/>
      <w:pPr>
        <w:ind w:left="3598" w:hanging="360"/>
      </w:pPr>
      <w:rPr>
        <w:rFonts w:ascii="Courier New" w:hAnsi="Courier New" w:cs="Courier New" w:hint="default"/>
      </w:rPr>
    </w:lvl>
    <w:lvl w:ilvl="5" w:tplc="40090005" w:tentative="1">
      <w:start w:val="1"/>
      <w:numFmt w:val="bullet"/>
      <w:lvlText w:val=""/>
      <w:lvlJc w:val="left"/>
      <w:pPr>
        <w:ind w:left="4318" w:hanging="360"/>
      </w:pPr>
      <w:rPr>
        <w:rFonts w:ascii="Wingdings" w:hAnsi="Wingdings" w:hint="default"/>
      </w:rPr>
    </w:lvl>
    <w:lvl w:ilvl="6" w:tplc="40090001" w:tentative="1">
      <w:start w:val="1"/>
      <w:numFmt w:val="bullet"/>
      <w:lvlText w:val=""/>
      <w:lvlJc w:val="left"/>
      <w:pPr>
        <w:ind w:left="5038" w:hanging="360"/>
      </w:pPr>
      <w:rPr>
        <w:rFonts w:ascii="Symbol" w:hAnsi="Symbol" w:hint="default"/>
      </w:rPr>
    </w:lvl>
    <w:lvl w:ilvl="7" w:tplc="40090003" w:tentative="1">
      <w:start w:val="1"/>
      <w:numFmt w:val="bullet"/>
      <w:lvlText w:val="o"/>
      <w:lvlJc w:val="left"/>
      <w:pPr>
        <w:ind w:left="5758" w:hanging="360"/>
      </w:pPr>
      <w:rPr>
        <w:rFonts w:ascii="Courier New" w:hAnsi="Courier New" w:cs="Courier New" w:hint="default"/>
      </w:rPr>
    </w:lvl>
    <w:lvl w:ilvl="8" w:tplc="40090005" w:tentative="1">
      <w:start w:val="1"/>
      <w:numFmt w:val="bullet"/>
      <w:lvlText w:val=""/>
      <w:lvlJc w:val="left"/>
      <w:pPr>
        <w:ind w:left="6478" w:hanging="360"/>
      </w:pPr>
      <w:rPr>
        <w:rFonts w:ascii="Wingdings" w:hAnsi="Wingdings" w:hint="default"/>
      </w:rPr>
    </w:lvl>
  </w:abstractNum>
  <w:abstractNum w:abstractNumId="10" w15:restartNumberingAfterBreak="0">
    <w:nsid w:val="4A613A8E"/>
    <w:multiLevelType w:val="hybridMultilevel"/>
    <w:tmpl w:val="4D729E0C"/>
    <w:lvl w:ilvl="0" w:tplc="BB7044CC">
      <w:numFmt w:val="bullet"/>
      <w:lvlText w:val="•"/>
      <w:lvlJc w:val="left"/>
      <w:pPr>
        <w:ind w:left="1145" w:hanging="720"/>
      </w:pPr>
      <w:rPr>
        <w:rFonts w:ascii="Calibri" w:eastAsia="Times New Roman" w:hAnsi="Calibri" w:cs="Calibri"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11" w15:restartNumberingAfterBreak="0">
    <w:nsid w:val="4C3013A3"/>
    <w:multiLevelType w:val="hybridMultilevel"/>
    <w:tmpl w:val="18223DE6"/>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15:restartNumberingAfterBreak="0">
    <w:nsid w:val="4CA769D6"/>
    <w:multiLevelType w:val="hybridMultilevel"/>
    <w:tmpl w:val="E7A09CF6"/>
    <w:lvl w:ilvl="0" w:tplc="BB7044CC">
      <w:numFmt w:val="bullet"/>
      <w:lvlText w:val="•"/>
      <w:lvlJc w:val="left"/>
      <w:pPr>
        <w:ind w:left="1145" w:hanging="720"/>
      </w:pPr>
      <w:rPr>
        <w:rFonts w:ascii="Calibri" w:eastAsia="Times New Roman" w:hAnsi="Calibri" w:cs="Calibri" w:hint="default"/>
      </w:rPr>
    </w:lvl>
    <w:lvl w:ilvl="1" w:tplc="40090003" w:tentative="1">
      <w:start w:val="1"/>
      <w:numFmt w:val="bullet"/>
      <w:lvlText w:val="o"/>
      <w:lvlJc w:val="left"/>
      <w:pPr>
        <w:ind w:left="1439" w:hanging="360"/>
      </w:pPr>
      <w:rPr>
        <w:rFonts w:ascii="Courier New" w:hAnsi="Courier New" w:cs="Courier New" w:hint="default"/>
      </w:rPr>
    </w:lvl>
    <w:lvl w:ilvl="2" w:tplc="40090005" w:tentative="1">
      <w:start w:val="1"/>
      <w:numFmt w:val="bullet"/>
      <w:lvlText w:val=""/>
      <w:lvlJc w:val="left"/>
      <w:pPr>
        <w:ind w:left="2159" w:hanging="360"/>
      </w:pPr>
      <w:rPr>
        <w:rFonts w:ascii="Wingdings" w:hAnsi="Wingdings" w:hint="default"/>
      </w:rPr>
    </w:lvl>
    <w:lvl w:ilvl="3" w:tplc="40090001" w:tentative="1">
      <w:start w:val="1"/>
      <w:numFmt w:val="bullet"/>
      <w:lvlText w:val=""/>
      <w:lvlJc w:val="left"/>
      <w:pPr>
        <w:ind w:left="2879" w:hanging="360"/>
      </w:pPr>
      <w:rPr>
        <w:rFonts w:ascii="Symbol" w:hAnsi="Symbol" w:hint="default"/>
      </w:rPr>
    </w:lvl>
    <w:lvl w:ilvl="4" w:tplc="40090003" w:tentative="1">
      <w:start w:val="1"/>
      <w:numFmt w:val="bullet"/>
      <w:lvlText w:val="o"/>
      <w:lvlJc w:val="left"/>
      <w:pPr>
        <w:ind w:left="3599" w:hanging="360"/>
      </w:pPr>
      <w:rPr>
        <w:rFonts w:ascii="Courier New" w:hAnsi="Courier New" w:cs="Courier New" w:hint="default"/>
      </w:rPr>
    </w:lvl>
    <w:lvl w:ilvl="5" w:tplc="40090005" w:tentative="1">
      <w:start w:val="1"/>
      <w:numFmt w:val="bullet"/>
      <w:lvlText w:val=""/>
      <w:lvlJc w:val="left"/>
      <w:pPr>
        <w:ind w:left="4319" w:hanging="360"/>
      </w:pPr>
      <w:rPr>
        <w:rFonts w:ascii="Wingdings" w:hAnsi="Wingdings" w:hint="default"/>
      </w:rPr>
    </w:lvl>
    <w:lvl w:ilvl="6" w:tplc="40090001" w:tentative="1">
      <w:start w:val="1"/>
      <w:numFmt w:val="bullet"/>
      <w:lvlText w:val=""/>
      <w:lvlJc w:val="left"/>
      <w:pPr>
        <w:ind w:left="5039" w:hanging="360"/>
      </w:pPr>
      <w:rPr>
        <w:rFonts w:ascii="Symbol" w:hAnsi="Symbol" w:hint="default"/>
      </w:rPr>
    </w:lvl>
    <w:lvl w:ilvl="7" w:tplc="40090003" w:tentative="1">
      <w:start w:val="1"/>
      <w:numFmt w:val="bullet"/>
      <w:lvlText w:val="o"/>
      <w:lvlJc w:val="left"/>
      <w:pPr>
        <w:ind w:left="5759" w:hanging="360"/>
      </w:pPr>
      <w:rPr>
        <w:rFonts w:ascii="Courier New" w:hAnsi="Courier New" w:cs="Courier New" w:hint="default"/>
      </w:rPr>
    </w:lvl>
    <w:lvl w:ilvl="8" w:tplc="40090005" w:tentative="1">
      <w:start w:val="1"/>
      <w:numFmt w:val="bullet"/>
      <w:lvlText w:val=""/>
      <w:lvlJc w:val="left"/>
      <w:pPr>
        <w:ind w:left="6479" w:hanging="360"/>
      </w:pPr>
      <w:rPr>
        <w:rFonts w:ascii="Wingdings" w:hAnsi="Wingdings" w:hint="default"/>
      </w:rPr>
    </w:lvl>
  </w:abstractNum>
  <w:abstractNum w:abstractNumId="13" w15:restartNumberingAfterBreak="0">
    <w:nsid w:val="4EFB3EBB"/>
    <w:multiLevelType w:val="hybridMultilevel"/>
    <w:tmpl w:val="ABEE47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6900FE8"/>
    <w:multiLevelType w:val="multilevel"/>
    <w:tmpl w:val="FA0898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5B842718"/>
    <w:multiLevelType w:val="multilevel"/>
    <w:tmpl w:val="ECF6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6642E5"/>
    <w:multiLevelType w:val="multilevel"/>
    <w:tmpl w:val="0172F06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7" w15:restartNumberingAfterBreak="0">
    <w:nsid w:val="68362120"/>
    <w:multiLevelType w:val="hybridMultilevel"/>
    <w:tmpl w:val="E3663DBA"/>
    <w:lvl w:ilvl="0" w:tplc="BB7044CC">
      <w:numFmt w:val="bullet"/>
      <w:lvlText w:val="•"/>
      <w:lvlJc w:val="left"/>
      <w:pPr>
        <w:ind w:left="1145" w:hanging="720"/>
      </w:pPr>
      <w:rPr>
        <w:rFonts w:ascii="Calibri" w:eastAsia="Times New Roman" w:hAnsi="Calibri" w:cs="Calibri" w:hint="default"/>
      </w:rPr>
    </w:lvl>
    <w:lvl w:ilvl="1" w:tplc="40090003" w:tentative="1">
      <w:start w:val="1"/>
      <w:numFmt w:val="bullet"/>
      <w:lvlText w:val="o"/>
      <w:lvlJc w:val="left"/>
      <w:pPr>
        <w:ind w:left="2161" w:hanging="360"/>
      </w:pPr>
      <w:rPr>
        <w:rFonts w:ascii="Courier New" w:hAnsi="Courier New" w:cs="Courier New" w:hint="default"/>
      </w:rPr>
    </w:lvl>
    <w:lvl w:ilvl="2" w:tplc="40090005" w:tentative="1">
      <w:start w:val="1"/>
      <w:numFmt w:val="bullet"/>
      <w:lvlText w:val=""/>
      <w:lvlJc w:val="left"/>
      <w:pPr>
        <w:ind w:left="2881" w:hanging="360"/>
      </w:pPr>
      <w:rPr>
        <w:rFonts w:ascii="Wingdings" w:hAnsi="Wingdings" w:hint="default"/>
      </w:rPr>
    </w:lvl>
    <w:lvl w:ilvl="3" w:tplc="40090001" w:tentative="1">
      <w:start w:val="1"/>
      <w:numFmt w:val="bullet"/>
      <w:lvlText w:val=""/>
      <w:lvlJc w:val="left"/>
      <w:pPr>
        <w:ind w:left="3601" w:hanging="360"/>
      </w:pPr>
      <w:rPr>
        <w:rFonts w:ascii="Symbol" w:hAnsi="Symbol" w:hint="default"/>
      </w:rPr>
    </w:lvl>
    <w:lvl w:ilvl="4" w:tplc="40090003" w:tentative="1">
      <w:start w:val="1"/>
      <w:numFmt w:val="bullet"/>
      <w:lvlText w:val="o"/>
      <w:lvlJc w:val="left"/>
      <w:pPr>
        <w:ind w:left="4321" w:hanging="360"/>
      </w:pPr>
      <w:rPr>
        <w:rFonts w:ascii="Courier New" w:hAnsi="Courier New" w:cs="Courier New" w:hint="default"/>
      </w:rPr>
    </w:lvl>
    <w:lvl w:ilvl="5" w:tplc="40090005" w:tentative="1">
      <w:start w:val="1"/>
      <w:numFmt w:val="bullet"/>
      <w:lvlText w:val=""/>
      <w:lvlJc w:val="left"/>
      <w:pPr>
        <w:ind w:left="5041" w:hanging="360"/>
      </w:pPr>
      <w:rPr>
        <w:rFonts w:ascii="Wingdings" w:hAnsi="Wingdings" w:hint="default"/>
      </w:rPr>
    </w:lvl>
    <w:lvl w:ilvl="6" w:tplc="40090001" w:tentative="1">
      <w:start w:val="1"/>
      <w:numFmt w:val="bullet"/>
      <w:lvlText w:val=""/>
      <w:lvlJc w:val="left"/>
      <w:pPr>
        <w:ind w:left="5761" w:hanging="360"/>
      </w:pPr>
      <w:rPr>
        <w:rFonts w:ascii="Symbol" w:hAnsi="Symbol" w:hint="default"/>
      </w:rPr>
    </w:lvl>
    <w:lvl w:ilvl="7" w:tplc="40090003" w:tentative="1">
      <w:start w:val="1"/>
      <w:numFmt w:val="bullet"/>
      <w:lvlText w:val="o"/>
      <w:lvlJc w:val="left"/>
      <w:pPr>
        <w:ind w:left="6481" w:hanging="360"/>
      </w:pPr>
      <w:rPr>
        <w:rFonts w:ascii="Courier New" w:hAnsi="Courier New" w:cs="Courier New" w:hint="default"/>
      </w:rPr>
    </w:lvl>
    <w:lvl w:ilvl="8" w:tplc="40090005" w:tentative="1">
      <w:start w:val="1"/>
      <w:numFmt w:val="bullet"/>
      <w:lvlText w:val=""/>
      <w:lvlJc w:val="left"/>
      <w:pPr>
        <w:ind w:left="7201" w:hanging="360"/>
      </w:pPr>
      <w:rPr>
        <w:rFonts w:ascii="Wingdings" w:hAnsi="Wingdings" w:hint="default"/>
      </w:rPr>
    </w:lvl>
  </w:abstractNum>
  <w:abstractNum w:abstractNumId="18" w15:restartNumberingAfterBreak="0">
    <w:nsid w:val="73986E84"/>
    <w:multiLevelType w:val="multilevel"/>
    <w:tmpl w:val="26FC1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59102AA"/>
    <w:multiLevelType w:val="multilevel"/>
    <w:tmpl w:val="BC268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8D11BB"/>
    <w:multiLevelType w:val="multilevel"/>
    <w:tmpl w:val="B96842C8"/>
    <w:lvl w:ilvl="0">
      <w:start w:val="1"/>
      <w:numFmt w:val="decimal"/>
      <w:pStyle w:val="Table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6"/>
  </w:num>
  <w:num w:numId="3">
    <w:abstractNumId w:val="14"/>
  </w:num>
  <w:num w:numId="4">
    <w:abstractNumId w:val="8"/>
  </w:num>
  <w:num w:numId="5">
    <w:abstractNumId w:val="18"/>
  </w:num>
  <w:num w:numId="6">
    <w:abstractNumId w:val="20"/>
  </w:num>
  <w:num w:numId="7">
    <w:abstractNumId w:val="4"/>
  </w:num>
  <w:num w:numId="8">
    <w:abstractNumId w:val="0"/>
  </w:num>
  <w:num w:numId="9">
    <w:abstractNumId w:val="9"/>
  </w:num>
  <w:num w:numId="10">
    <w:abstractNumId w:val="2"/>
  </w:num>
  <w:num w:numId="11">
    <w:abstractNumId w:val="13"/>
  </w:num>
  <w:num w:numId="12">
    <w:abstractNumId w:val="15"/>
  </w:num>
  <w:num w:numId="13">
    <w:abstractNumId w:val="5"/>
  </w:num>
  <w:num w:numId="14">
    <w:abstractNumId w:val="11"/>
  </w:num>
  <w:num w:numId="15">
    <w:abstractNumId w:val="19"/>
  </w:num>
  <w:num w:numId="16">
    <w:abstractNumId w:val="1"/>
  </w:num>
  <w:num w:numId="17">
    <w:abstractNumId w:val="6"/>
  </w:num>
  <w:num w:numId="18">
    <w:abstractNumId w:val="3"/>
  </w:num>
  <w:num w:numId="19">
    <w:abstractNumId w:val="12"/>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087"/>
    <w:rsid w:val="000A3087"/>
    <w:rsid w:val="000D1C76"/>
    <w:rsid w:val="000D6830"/>
    <w:rsid w:val="000F2602"/>
    <w:rsid w:val="001F752F"/>
    <w:rsid w:val="002D4ECE"/>
    <w:rsid w:val="003101BF"/>
    <w:rsid w:val="00326DA6"/>
    <w:rsid w:val="00496D44"/>
    <w:rsid w:val="004A3142"/>
    <w:rsid w:val="004C0955"/>
    <w:rsid w:val="004E4E02"/>
    <w:rsid w:val="005040E8"/>
    <w:rsid w:val="005F487D"/>
    <w:rsid w:val="006F7D35"/>
    <w:rsid w:val="00707A6B"/>
    <w:rsid w:val="0073063D"/>
    <w:rsid w:val="007646E1"/>
    <w:rsid w:val="007922AD"/>
    <w:rsid w:val="007C059E"/>
    <w:rsid w:val="00851DCD"/>
    <w:rsid w:val="00A31C6D"/>
    <w:rsid w:val="00AD0130"/>
    <w:rsid w:val="00B55E77"/>
    <w:rsid w:val="00BA5064"/>
    <w:rsid w:val="00C864FB"/>
    <w:rsid w:val="00CC2F7D"/>
    <w:rsid w:val="00D46B35"/>
    <w:rsid w:val="00DF02DC"/>
    <w:rsid w:val="00E02576"/>
    <w:rsid w:val="00E20E40"/>
    <w:rsid w:val="00E53BD2"/>
    <w:rsid w:val="00EA530C"/>
    <w:rsid w:val="00F916BE"/>
    <w:rsid w:val="00F9550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C1D8B"/>
  <w15:docId w15:val="{6F03EE62-7860-4897-B1DE-4D84AE41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spacing w:before="240" w:after="60"/>
    </w:pPr>
    <w:rPr>
      <w:rFonts w:ascii="Cambria" w:eastAsia="Times New Roman" w:hAnsi="Cambria" w:cs="Times New Roman"/>
      <w:b/>
      <w:bCs/>
      <w:kern w:val="32"/>
      <w:sz w:val="32"/>
      <w:szCs w:val="32"/>
    </w:rPr>
  </w:style>
  <w:style w:type="paragraph" w:styleId="Heading2">
    <w:name w:val="heading 2"/>
    <w:basedOn w:val="Normal"/>
    <w:next w:val="Normal"/>
    <w:uiPriority w:val="9"/>
    <w:semiHidden/>
    <w:unhideWhenUsed/>
    <w:qFormat/>
    <w:pPr>
      <w:keepNext/>
      <w:spacing w:after="0" w:line="240" w:lineRule="auto"/>
      <w:jc w:val="both"/>
      <w:outlineLvl w:val="1"/>
    </w:pPr>
    <w:rPr>
      <w:rFonts w:ascii="Courier New" w:eastAsia="Times New Roman" w:hAnsi="Courier New"/>
      <w:i/>
      <w:spacing w:val="-3"/>
      <w:szCs w:val="20"/>
      <w:lang w:val="en-G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lang w:eastAsia="en-US"/>
    </w:rPr>
  </w:style>
  <w:style w:type="paragraph" w:styleId="Header">
    <w:name w:val="header"/>
    <w:basedOn w:val="Normal"/>
    <w:uiPriority w:val="99"/>
    <w:qFormat/>
    <w:pPr>
      <w:spacing w:after="0" w:line="240" w:lineRule="auto"/>
    </w:pPr>
  </w:style>
  <w:style w:type="character" w:customStyle="1" w:styleId="HeaderChar">
    <w:name w:val="Header Char"/>
    <w:basedOn w:val="DefaultParagraphFont"/>
    <w:uiPriority w:val="99"/>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pPr>
      <w:ind w:left="720"/>
      <w:contextualSpacing/>
    </w:pPr>
  </w:style>
  <w:style w:type="paragraph" w:customStyle="1" w:styleId="Tablebullet">
    <w:name w:val="Table bullet"/>
    <w:basedOn w:val="Normal"/>
    <w:pPr>
      <w:numPr>
        <w:numId w:val="6"/>
      </w:numPr>
      <w:spacing w:before="60" w:after="60" w:line="240" w:lineRule="auto"/>
      <w:ind w:left="170" w:hanging="170"/>
    </w:pPr>
    <w:rPr>
      <w:rFonts w:ascii="Arial Narrow" w:eastAsia="Times New Roman" w:hAnsi="Arial Narrow"/>
      <w:sz w:val="20"/>
      <w:lang w:val="en-IN" w:eastAsia="zh-TW"/>
    </w:rPr>
  </w:style>
  <w:style w:type="character" w:customStyle="1" w:styleId="TablebulletChar">
    <w:name w:val="Table bullet Char"/>
    <w:rPr>
      <w:rFonts w:ascii="Arial Narrow" w:eastAsia="Times New Roman" w:hAnsi="Arial Narrow"/>
      <w:w w:val="100"/>
      <w:position w:val="-1"/>
      <w:szCs w:val="22"/>
      <w:effect w:val="none"/>
      <w:vertAlign w:val="baseline"/>
      <w:cs w:val="0"/>
      <w:em w:val="none"/>
      <w:lang w:val="en-IN" w:eastAsia="zh-TW"/>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rPr>
      <w:rFonts w:ascii="Courier New" w:eastAsia="Times New Roman" w:hAnsi="Courier New"/>
      <w:i/>
      <w:spacing w:val="-3"/>
      <w:w w:val="100"/>
      <w:position w:val="-1"/>
      <w:sz w:val="22"/>
      <w:effect w:val="none"/>
      <w:vertAlign w:val="baseline"/>
      <w:cs w:val="0"/>
      <w:em w:val="none"/>
      <w:lang w:val="en-GB"/>
    </w:rPr>
  </w:style>
  <w:style w:type="character" w:styleId="Strong">
    <w:name w:val="Strong"/>
    <w:rPr>
      <w:b/>
      <w:bCs/>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customStyle="1" w:styleId="Heading1Char">
    <w:name w:val="Heading 1 Char"/>
    <w:rPr>
      <w:rFonts w:ascii="Cambria" w:eastAsia="Times New Roman" w:hAnsi="Cambria" w:cs="Times New Roman"/>
      <w:b/>
      <w:bCs/>
      <w:w w:val="100"/>
      <w:kern w:val="32"/>
      <w:position w:val="-1"/>
      <w:sz w:val="32"/>
      <w:szCs w:val="3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character" w:styleId="UnresolvedMention">
    <w:name w:val="Unresolved Mention"/>
    <w:basedOn w:val="DefaultParagraphFont"/>
    <w:uiPriority w:val="99"/>
    <w:semiHidden/>
    <w:unhideWhenUsed/>
    <w:rsid w:val="000D6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14415">
      <w:bodyDiv w:val="1"/>
      <w:marLeft w:val="0"/>
      <w:marRight w:val="0"/>
      <w:marTop w:val="0"/>
      <w:marBottom w:val="0"/>
      <w:divBdr>
        <w:top w:val="none" w:sz="0" w:space="0" w:color="auto"/>
        <w:left w:val="none" w:sz="0" w:space="0" w:color="auto"/>
        <w:bottom w:val="none" w:sz="0" w:space="0" w:color="auto"/>
        <w:right w:val="none" w:sz="0" w:space="0" w:color="auto"/>
      </w:divBdr>
    </w:div>
    <w:div w:id="685249490">
      <w:bodyDiv w:val="1"/>
      <w:marLeft w:val="0"/>
      <w:marRight w:val="0"/>
      <w:marTop w:val="0"/>
      <w:marBottom w:val="0"/>
      <w:divBdr>
        <w:top w:val="none" w:sz="0" w:space="0" w:color="auto"/>
        <w:left w:val="none" w:sz="0" w:space="0" w:color="auto"/>
        <w:bottom w:val="none" w:sz="0" w:space="0" w:color="auto"/>
        <w:right w:val="none" w:sz="0" w:space="0" w:color="auto"/>
      </w:divBdr>
    </w:div>
    <w:div w:id="1318269650">
      <w:bodyDiv w:val="1"/>
      <w:marLeft w:val="0"/>
      <w:marRight w:val="0"/>
      <w:marTop w:val="0"/>
      <w:marBottom w:val="0"/>
      <w:divBdr>
        <w:top w:val="none" w:sz="0" w:space="0" w:color="auto"/>
        <w:left w:val="none" w:sz="0" w:space="0" w:color="auto"/>
        <w:bottom w:val="none" w:sz="0" w:space="0" w:color="auto"/>
        <w:right w:val="none" w:sz="0" w:space="0" w:color="auto"/>
      </w:divBdr>
    </w:div>
    <w:div w:id="1343161080">
      <w:bodyDiv w:val="1"/>
      <w:marLeft w:val="0"/>
      <w:marRight w:val="0"/>
      <w:marTop w:val="0"/>
      <w:marBottom w:val="0"/>
      <w:divBdr>
        <w:top w:val="none" w:sz="0" w:space="0" w:color="auto"/>
        <w:left w:val="none" w:sz="0" w:space="0" w:color="auto"/>
        <w:bottom w:val="none" w:sz="0" w:space="0" w:color="auto"/>
        <w:right w:val="none" w:sz="0" w:space="0" w:color="auto"/>
      </w:divBdr>
    </w:div>
    <w:div w:id="1590772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hrd@udayancare.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D/6N4+JnhQLV3Xbm/y5WtkHUw==">AMUW2mXyNHKYfsmu0vaHiffqLABAXW+6SfBQ1zPv69krcxXVSlcGDMAorsxEQ/KdibAA0FPqtXy2snGmzXwJAFK7LQivx0F1fdIGGk3SrAs7Nw3PvmXNKb0=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E81D824-EA36-4CD5-B983-F203ED69F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ayush jain</cp:lastModifiedBy>
  <cp:revision>2</cp:revision>
  <cp:lastPrinted>2022-02-23T05:46:00Z</cp:lastPrinted>
  <dcterms:created xsi:type="dcterms:W3CDTF">2022-03-16T19:53:00Z</dcterms:created>
  <dcterms:modified xsi:type="dcterms:W3CDTF">2022-03-16T19:53:00Z</dcterms:modified>
</cp:coreProperties>
</file>